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E340" w14:textId="77777777" w:rsidR="002A22F6" w:rsidRDefault="002A22F6"/>
    <w:p w14:paraId="71239CA9" w14:textId="77777777" w:rsidR="002A22F6" w:rsidRDefault="002A22F6"/>
    <w:p w14:paraId="2BF3944A" w14:textId="77777777" w:rsidR="002A22F6" w:rsidRDefault="002A22F6"/>
    <w:p w14:paraId="41883FB1" w14:textId="09F1D6BF" w:rsidR="002A22F6" w:rsidRDefault="00466DB8">
      <w:r>
        <w:rPr>
          <w:noProof/>
        </w:rPr>
        <w:drawing>
          <wp:inline distT="0" distB="0" distL="0" distR="0" wp14:anchorId="1DC816B6" wp14:editId="201BF5DF">
            <wp:extent cx="5759450" cy="8146835"/>
            <wp:effectExtent l="0" t="0" r="0" b="6985"/>
            <wp:docPr id="3" name="Grafik 3" descr="cid:7EB16EF3-3FBE-4DBB-BE60-C65676C17F7B@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7EB16EF3-3FBE-4DBB-BE60-C65676C17F7B@local"/>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59450" cy="8146835"/>
                    </a:xfrm>
                    <a:prstGeom prst="rect">
                      <a:avLst/>
                    </a:prstGeom>
                    <a:noFill/>
                    <a:ln>
                      <a:noFill/>
                    </a:ln>
                  </pic:spPr>
                </pic:pic>
              </a:graphicData>
            </a:graphic>
          </wp:inline>
        </w:drawing>
      </w:r>
    </w:p>
    <w:p w14:paraId="5BD790DA" w14:textId="77777777" w:rsidR="002A22F6" w:rsidRDefault="002A22F6"/>
    <w:p w14:paraId="7127266F" w14:textId="77777777" w:rsidR="002A22F6" w:rsidRDefault="002A22F6"/>
    <w:tbl>
      <w:tblPr>
        <w:tblStyle w:val="Tabellenraster"/>
        <w:tblW w:w="9639" w:type="dxa"/>
        <w:tblInd w:w="-572" w:type="dxa"/>
        <w:tblLook w:val="04A0" w:firstRow="1" w:lastRow="0" w:firstColumn="1" w:lastColumn="0" w:noHBand="0" w:noVBand="1"/>
      </w:tblPr>
      <w:tblGrid>
        <w:gridCol w:w="4678"/>
        <w:gridCol w:w="425"/>
        <w:gridCol w:w="4536"/>
      </w:tblGrid>
      <w:tr w:rsidR="00466DB8" w14:paraId="54AFAA87" w14:textId="77777777" w:rsidTr="0057054C">
        <w:tc>
          <w:tcPr>
            <w:tcW w:w="4678" w:type="dxa"/>
          </w:tcPr>
          <w:p w14:paraId="2433E52C" w14:textId="554C10E6" w:rsidR="00466DB8" w:rsidRPr="008E7DC0" w:rsidRDefault="00466DB8" w:rsidP="00567F49">
            <w:pPr>
              <w:pStyle w:val="berschrift1"/>
              <w:jc w:val="center"/>
              <w:rPr>
                <w:color w:val="F79646"/>
                <w:szCs w:val="28"/>
              </w:rPr>
            </w:pPr>
            <w:r w:rsidRPr="008E7DC0">
              <w:rPr>
                <w:color w:val="F79646"/>
                <w:szCs w:val="28"/>
              </w:rPr>
              <w:lastRenderedPageBreak/>
              <w:t>INHALTSVERZEICHNIS</w:t>
            </w:r>
          </w:p>
        </w:tc>
        <w:tc>
          <w:tcPr>
            <w:tcW w:w="425" w:type="dxa"/>
          </w:tcPr>
          <w:p w14:paraId="75EB8C44" w14:textId="77777777" w:rsidR="00466DB8" w:rsidRPr="008E7DC0" w:rsidRDefault="00466DB8" w:rsidP="00567F49">
            <w:pPr>
              <w:jc w:val="center"/>
              <w:rPr>
                <w:sz w:val="28"/>
                <w:szCs w:val="28"/>
              </w:rPr>
            </w:pPr>
          </w:p>
        </w:tc>
        <w:tc>
          <w:tcPr>
            <w:tcW w:w="4536" w:type="dxa"/>
          </w:tcPr>
          <w:p w14:paraId="68711140" w14:textId="6166E45C" w:rsidR="00466DB8" w:rsidRPr="008E7DC0" w:rsidRDefault="00466DB8" w:rsidP="00567F49">
            <w:pPr>
              <w:pStyle w:val="berschrift1"/>
              <w:jc w:val="center"/>
              <w:rPr>
                <w:color w:val="F79646"/>
                <w:szCs w:val="28"/>
              </w:rPr>
            </w:pPr>
            <w:r w:rsidRPr="008E7DC0">
              <w:rPr>
                <w:color w:val="F79646"/>
                <w:szCs w:val="28"/>
              </w:rPr>
              <w:t>INDICE</w:t>
            </w:r>
          </w:p>
        </w:tc>
      </w:tr>
      <w:tr w:rsidR="00466DB8" w14:paraId="2EFE279A" w14:textId="77777777" w:rsidTr="0057054C">
        <w:tc>
          <w:tcPr>
            <w:tcW w:w="4678" w:type="dxa"/>
          </w:tcPr>
          <w:p w14:paraId="3325F2D4" w14:textId="77777777" w:rsidR="00466DB8" w:rsidRPr="008E7DC0" w:rsidRDefault="00466DB8" w:rsidP="00567F49">
            <w:pPr>
              <w:pStyle w:val="berschrift1"/>
              <w:jc w:val="center"/>
              <w:rPr>
                <w:color w:val="F79646"/>
                <w:szCs w:val="28"/>
              </w:rPr>
            </w:pPr>
            <w:r w:rsidRPr="008E7DC0">
              <w:rPr>
                <w:color w:val="F79646"/>
                <w:szCs w:val="28"/>
              </w:rPr>
              <w:t>Erster Teil</w:t>
            </w:r>
          </w:p>
          <w:p w14:paraId="722DD48E" w14:textId="565B9338" w:rsidR="00E44512" w:rsidRPr="008E7DC0" w:rsidRDefault="00E44512" w:rsidP="00E44512">
            <w:pPr>
              <w:jc w:val="center"/>
              <w:rPr>
                <w:sz w:val="28"/>
                <w:szCs w:val="28"/>
              </w:rPr>
            </w:pPr>
            <w:r w:rsidRPr="008E7DC0">
              <w:rPr>
                <w:rFonts w:eastAsia="Arial Unicode MS"/>
                <w:b/>
                <w:bCs/>
                <w:color w:val="F79646"/>
                <w:sz w:val="28"/>
                <w:szCs w:val="28"/>
              </w:rPr>
              <w:t>Allgemeines, Leistungen</w:t>
            </w:r>
          </w:p>
        </w:tc>
        <w:tc>
          <w:tcPr>
            <w:tcW w:w="425" w:type="dxa"/>
          </w:tcPr>
          <w:p w14:paraId="634051C8" w14:textId="77777777" w:rsidR="00466DB8" w:rsidRPr="008E7DC0" w:rsidRDefault="00466DB8" w:rsidP="00567F49">
            <w:pPr>
              <w:jc w:val="center"/>
              <w:rPr>
                <w:sz w:val="28"/>
                <w:szCs w:val="28"/>
              </w:rPr>
            </w:pPr>
          </w:p>
        </w:tc>
        <w:tc>
          <w:tcPr>
            <w:tcW w:w="4536" w:type="dxa"/>
          </w:tcPr>
          <w:p w14:paraId="641D6F2A" w14:textId="77777777" w:rsidR="00466DB8" w:rsidRPr="008E7DC0" w:rsidRDefault="000E3768" w:rsidP="00567F49">
            <w:pPr>
              <w:pStyle w:val="berschrift1"/>
              <w:jc w:val="center"/>
              <w:rPr>
                <w:color w:val="F79646"/>
                <w:szCs w:val="28"/>
              </w:rPr>
            </w:pPr>
            <w:r w:rsidRPr="008E7DC0">
              <w:rPr>
                <w:color w:val="F79646"/>
                <w:szCs w:val="28"/>
              </w:rPr>
              <w:t>Parte prima</w:t>
            </w:r>
          </w:p>
          <w:p w14:paraId="358E4BC9" w14:textId="60939F92" w:rsidR="00E44512" w:rsidRPr="008E7DC0" w:rsidRDefault="00E44512" w:rsidP="00E44512">
            <w:pPr>
              <w:pStyle w:val="berschrift1"/>
              <w:jc w:val="center"/>
              <w:rPr>
                <w:szCs w:val="28"/>
              </w:rPr>
            </w:pPr>
            <w:proofErr w:type="spellStart"/>
            <w:r w:rsidRPr="008E7DC0">
              <w:rPr>
                <w:color w:val="F79646"/>
                <w:szCs w:val="28"/>
              </w:rPr>
              <w:t>Varie</w:t>
            </w:r>
            <w:proofErr w:type="spellEnd"/>
            <w:r w:rsidRPr="008E7DC0">
              <w:rPr>
                <w:color w:val="F79646"/>
                <w:szCs w:val="28"/>
              </w:rPr>
              <w:t xml:space="preserve">, </w:t>
            </w:r>
            <w:proofErr w:type="spellStart"/>
            <w:r w:rsidRPr="008E7DC0">
              <w:rPr>
                <w:color w:val="F79646"/>
                <w:szCs w:val="28"/>
              </w:rPr>
              <w:t>prestazioni</w:t>
            </w:r>
            <w:proofErr w:type="spellEnd"/>
          </w:p>
        </w:tc>
      </w:tr>
      <w:tr w:rsidR="00466DB8" w14:paraId="3182DE3D" w14:textId="77777777" w:rsidTr="0057054C">
        <w:tc>
          <w:tcPr>
            <w:tcW w:w="4678" w:type="dxa"/>
          </w:tcPr>
          <w:p w14:paraId="674200A8" w14:textId="4C61DA2D" w:rsidR="00466DB8" w:rsidRPr="008E7DC0" w:rsidRDefault="000E3768" w:rsidP="0057054C">
            <w:pPr>
              <w:pStyle w:val="berschrift1"/>
              <w:jc w:val="both"/>
              <w:rPr>
                <w:b w:val="0"/>
                <w:bCs w:val="0"/>
                <w:szCs w:val="28"/>
              </w:rPr>
            </w:pPr>
            <w:r w:rsidRPr="008E7DC0">
              <w:rPr>
                <w:b w:val="0"/>
                <w:bCs w:val="0"/>
                <w:szCs w:val="28"/>
              </w:rPr>
              <w:t>Art. 1 Das Seniorenheim Georgianum</w:t>
            </w:r>
          </w:p>
        </w:tc>
        <w:tc>
          <w:tcPr>
            <w:tcW w:w="425" w:type="dxa"/>
          </w:tcPr>
          <w:p w14:paraId="6A201255" w14:textId="77777777" w:rsidR="00466DB8" w:rsidRPr="008E7DC0" w:rsidRDefault="00466DB8" w:rsidP="0057054C">
            <w:pPr>
              <w:jc w:val="both"/>
              <w:rPr>
                <w:sz w:val="28"/>
                <w:szCs w:val="28"/>
              </w:rPr>
            </w:pPr>
          </w:p>
        </w:tc>
        <w:tc>
          <w:tcPr>
            <w:tcW w:w="4536" w:type="dxa"/>
          </w:tcPr>
          <w:p w14:paraId="6B6C36E5" w14:textId="5F345619" w:rsidR="00466DB8" w:rsidRPr="008E7DC0" w:rsidRDefault="000E3768" w:rsidP="0057054C">
            <w:pPr>
              <w:pStyle w:val="berschrift1"/>
              <w:jc w:val="both"/>
              <w:rPr>
                <w:b w:val="0"/>
                <w:bCs w:val="0"/>
                <w:szCs w:val="28"/>
              </w:rPr>
            </w:pPr>
            <w:r w:rsidRPr="008E7DC0">
              <w:rPr>
                <w:b w:val="0"/>
                <w:bCs w:val="0"/>
                <w:szCs w:val="28"/>
              </w:rPr>
              <w:t>Art. 1 La Casa di Riposo Georgianum</w:t>
            </w:r>
          </w:p>
        </w:tc>
      </w:tr>
      <w:tr w:rsidR="00466DB8" w14:paraId="6A635C0F" w14:textId="77777777" w:rsidTr="0057054C">
        <w:tc>
          <w:tcPr>
            <w:tcW w:w="4678" w:type="dxa"/>
          </w:tcPr>
          <w:p w14:paraId="04948522" w14:textId="5C0B9FAA" w:rsidR="00466DB8" w:rsidRPr="008E7DC0" w:rsidRDefault="000E3768" w:rsidP="0057054C">
            <w:pPr>
              <w:pStyle w:val="berschrift1"/>
              <w:jc w:val="both"/>
              <w:rPr>
                <w:b w:val="0"/>
                <w:bCs w:val="0"/>
                <w:szCs w:val="28"/>
              </w:rPr>
            </w:pPr>
            <w:r w:rsidRPr="008E7DC0">
              <w:rPr>
                <w:b w:val="0"/>
                <w:bCs w:val="0"/>
                <w:szCs w:val="28"/>
              </w:rPr>
              <w:t>Art. 2 Unterkunft</w:t>
            </w:r>
          </w:p>
        </w:tc>
        <w:tc>
          <w:tcPr>
            <w:tcW w:w="425" w:type="dxa"/>
          </w:tcPr>
          <w:p w14:paraId="50C41AF4" w14:textId="77777777" w:rsidR="00466DB8" w:rsidRPr="008E7DC0" w:rsidRDefault="00466DB8" w:rsidP="0057054C">
            <w:pPr>
              <w:jc w:val="both"/>
              <w:rPr>
                <w:sz w:val="28"/>
                <w:szCs w:val="28"/>
              </w:rPr>
            </w:pPr>
          </w:p>
        </w:tc>
        <w:tc>
          <w:tcPr>
            <w:tcW w:w="4536" w:type="dxa"/>
          </w:tcPr>
          <w:p w14:paraId="0E4AE5ED" w14:textId="7A13E9D1" w:rsidR="00466DB8" w:rsidRPr="008E7DC0" w:rsidRDefault="000E3768" w:rsidP="0057054C">
            <w:pPr>
              <w:pStyle w:val="berschrift1"/>
              <w:jc w:val="both"/>
              <w:rPr>
                <w:b w:val="0"/>
                <w:bCs w:val="0"/>
                <w:szCs w:val="28"/>
              </w:rPr>
            </w:pPr>
            <w:r w:rsidRPr="008E7DC0">
              <w:rPr>
                <w:b w:val="0"/>
                <w:bCs w:val="0"/>
                <w:szCs w:val="28"/>
              </w:rPr>
              <w:t xml:space="preserve">Art. 2. </w:t>
            </w:r>
            <w:proofErr w:type="spellStart"/>
            <w:r w:rsidRPr="008E7DC0">
              <w:rPr>
                <w:b w:val="0"/>
                <w:bCs w:val="0"/>
                <w:szCs w:val="28"/>
              </w:rPr>
              <w:t>Alloggio</w:t>
            </w:r>
            <w:proofErr w:type="spellEnd"/>
          </w:p>
        </w:tc>
      </w:tr>
      <w:tr w:rsidR="00AE2E3B" w14:paraId="394F468A" w14:textId="77777777" w:rsidTr="0057054C">
        <w:tc>
          <w:tcPr>
            <w:tcW w:w="4678" w:type="dxa"/>
          </w:tcPr>
          <w:p w14:paraId="459E8DE2" w14:textId="24DECD3A" w:rsidR="00AE2E3B" w:rsidRPr="008E7DC0" w:rsidRDefault="00AE2E3B" w:rsidP="0057054C">
            <w:pPr>
              <w:pStyle w:val="berschrift1"/>
              <w:jc w:val="both"/>
              <w:rPr>
                <w:b w:val="0"/>
                <w:bCs w:val="0"/>
                <w:szCs w:val="28"/>
              </w:rPr>
            </w:pPr>
            <w:r w:rsidRPr="008E7DC0">
              <w:rPr>
                <w:b w:val="0"/>
                <w:bCs w:val="0"/>
                <w:szCs w:val="28"/>
              </w:rPr>
              <w:t>Art. 3 Kurzzeitpflege</w:t>
            </w:r>
          </w:p>
        </w:tc>
        <w:tc>
          <w:tcPr>
            <w:tcW w:w="425" w:type="dxa"/>
          </w:tcPr>
          <w:p w14:paraId="6EB60073" w14:textId="77777777" w:rsidR="00AE2E3B" w:rsidRPr="008E7DC0" w:rsidRDefault="00AE2E3B" w:rsidP="0057054C">
            <w:pPr>
              <w:jc w:val="both"/>
              <w:rPr>
                <w:sz w:val="28"/>
                <w:szCs w:val="28"/>
              </w:rPr>
            </w:pPr>
          </w:p>
        </w:tc>
        <w:tc>
          <w:tcPr>
            <w:tcW w:w="4536" w:type="dxa"/>
          </w:tcPr>
          <w:p w14:paraId="573C2473" w14:textId="65103275" w:rsidR="00AE2E3B" w:rsidRPr="008E7DC0" w:rsidRDefault="00AE2E3B" w:rsidP="0057054C">
            <w:pPr>
              <w:pStyle w:val="berschrift1"/>
              <w:jc w:val="both"/>
              <w:rPr>
                <w:b w:val="0"/>
                <w:bCs w:val="0"/>
                <w:szCs w:val="28"/>
              </w:rPr>
            </w:pPr>
            <w:r w:rsidRPr="008E7DC0">
              <w:rPr>
                <w:b w:val="0"/>
                <w:bCs w:val="0"/>
                <w:szCs w:val="28"/>
              </w:rPr>
              <w:t xml:space="preserve">Art. 3 </w:t>
            </w:r>
            <w:proofErr w:type="spellStart"/>
            <w:r w:rsidRPr="008E7DC0">
              <w:rPr>
                <w:b w:val="0"/>
                <w:bCs w:val="0"/>
                <w:szCs w:val="28"/>
              </w:rPr>
              <w:t>Ricoveri</w:t>
            </w:r>
            <w:proofErr w:type="spellEnd"/>
            <w:r w:rsidRPr="008E7DC0">
              <w:rPr>
                <w:b w:val="0"/>
                <w:bCs w:val="0"/>
                <w:szCs w:val="28"/>
              </w:rPr>
              <w:t xml:space="preserve"> </w:t>
            </w:r>
            <w:proofErr w:type="spellStart"/>
            <w:r w:rsidRPr="008E7DC0">
              <w:rPr>
                <w:b w:val="0"/>
                <w:bCs w:val="0"/>
                <w:szCs w:val="28"/>
              </w:rPr>
              <w:t>temporanei</w:t>
            </w:r>
            <w:proofErr w:type="spellEnd"/>
          </w:p>
        </w:tc>
      </w:tr>
      <w:tr w:rsidR="00567F49" w14:paraId="7053ECFC" w14:textId="77777777" w:rsidTr="0057054C">
        <w:tc>
          <w:tcPr>
            <w:tcW w:w="4678" w:type="dxa"/>
          </w:tcPr>
          <w:p w14:paraId="519575A9" w14:textId="21AE21C4" w:rsidR="00567F49" w:rsidRPr="008E7DC0" w:rsidRDefault="00567F49" w:rsidP="0057054C">
            <w:pPr>
              <w:pStyle w:val="berschrift1"/>
              <w:jc w:val="both"/>
              <w:rPr>
                <w:b w:val="0"/>
                <w:bCs w:val="0"/>
                <w:szCs w:val="28"/>
              </w:rPr>
            </w:pPr>
            <w:r w:rsidRPr="008E7DC0">
              <w:rPr>
                <w:b w:val="0"/>
                <w:bCs w:val="0"/>
                <w:szCs w:val="28"/>
              </w:rPr>
              <w:t>Art. 4 Tagespflege</w:t>
            </w:r>
          </w:p>
        </w:tc>
        <w:tc>
          <w:tcPr>
            <w:tcW w:w="425" w:type="dxa"/>
          </w:tcPr>
          <w:p w14:paraId="6DCFBE0A" w14:textId="77777777" w:rsidR="00567F49" w:rsidRPr="008E7DC0" w:rsidRDefault="00567F49" w:rsidP="0057054C">
            <w:pPr>
              <w:jc w:val="both"/>
              <w:rPr>
                <w:sz w:val="28"/>
                <w:szCs w:val="28"/>
              </w:rPr>
            </w:pPr>
          </w:p>
        </w:tc>
        <w:tc>
          <w:tcPr>
            <w:tcW w:w="4536" w:type="dxa"/>
          </w:tcPr>
          <w:p w14:paraId="55BA8A2E" w14:textId="76F764AB" w:rsidR="00567F49" w:rsidRPr="008E7DC0" w:rsidRDefault="00567F49" w:rsidP="0057054C">
            <w:pPr>
              <w:pStyle w:val="berschrift1"/>
              <w:jc w:val="both"/>
              <w:rPr>
                <w:b w:val="0"/>
                <w:bCs w:val="0"/>
                <w:szCs w:val="28"/>
              </w:rPr>
            </w:pPr>
            <w:r w:rsidRPr="008E7DC0">
              <w:rPr>
                <w:b w:val="0"/>
                <w:bCs w:val="0"/>
                <w:szCs w:val="28"/>
              </w:rPr>
              <w:t xml:space="preserve">Art. 4 </w:t>
            </w:r>
            <w:proofErr w:type="spellStart"/>
            <w:r w:rsidR="002473A4" w:rsidRPr="008E7DC0">
              <w:rPr>
                <w:b w:val="0"/>
                <w:bCs w:val="0"/>
                <w:szCs w:val="28"/>
              </w:rPr>
              <w:t>A</w:t>
            </w:r>
            <w:r w:rsidRPr="008E7DC0">
              <w:rPr>
                <w:b w:val="0"/>
                <w:bCs w:val="0"/>
                <w:szCs w:val="28"/>
              </w:rPr>
              <w:t>ssistenza</w:t>
            </w:r>
            <w:proofErr w:type="spellEnd"/>
            <w:r w:rsidRPr="008E7DC0">
              <w:rPr>
                <w:b w:val="0"/>
                <w:bCs w:val="0"/>
                <w:szCs w:val="28"/>
              </w:rPr>
              <w:t xml:space="preserve"> </w:t>
            </w:r>
            <w:proofErr w:type="spellStart"/>
            <w:r w:rsidRPr="008E7DC0">
              <w:rPr>
                <w:b w:val="0"/>
                <w:bCs w:val="0"/>
                <w:szCs w:val="28"/>
              </w:rPr>
              <w:t>diurna</w:t>
            </w:r>
            <w:proofErr w:type="spellEnd"/>
          </w:p>
        </w:tc>
      </w:tr>
      <w:tr w:rsidR="00466DB8" w14:paraId="08710557" w14:textId="77777777" w:rsidTr="00466DB8">
        <w:tc>
          <w:tcPr>
            <w:tcW w:w="4678" w:type="dxa"/>
          </w:tcPr>
          <w:p w14:paraId="18DDE9DC" w14:textId="2EA2C49F" w:rsidR="00466DB8" w:rsidRPr="008E7DC0" w:rsidRDefault="000E3768" w:rsidP="000D7D72">
            <w:pPr>
              <w:pStyle w:val="berschrift1"/>
              <w:jc w:val="both"/>
              <w:rPr>
                <w:b w:val="0"/>
                <w:bCs w:val="0"/>
                <w:szCs w:val="28"/>
              </w:rPr>
            </w:pPr>
            <w:bookmarkStart w:id="0" w:name="_Hlk145667646"/>
            <w:r w:rsidRPr="008E7DC0">
              <w:rPr>
                <w:b w:val="0"/>
                <w:bCs w:val="0"/>
                <w:szCs w:val="28"/>
              </w:rPr>
              <w:t xml:space="preserve">Art. </w:t>
            </w:r>
            <w:r w:rsidR="00567F49" w:rsidRPr="008E7DC0">
              <w:rPr>
                <w:b w:val="0"/>
                <w:bCs w:val="0"/>
                <w:szCs w:val="28"/>
              </w:rPr>
              <w:t>5</w:t>
            </w:r>
            <w:r w:rsidRPr="008E7DC0">
              <w:rPr>
                <w:b w:val="0"/>
                <w:bCs w:val="0"/>
                <w:szCs w:val="28"/>
              </w:rPr>
              <w:t xml:space="preserve"> Dienstleistungen</w:t>
            </w:r>
          </w:p>
        </w:tc>
        <w:tc>
          <w:tcPr>
            <w:tcW w:w="425" w:type="dxa"/>
          </w:tcPr>
          <w:p w14:paraId="14616E4C" w14:textId="77777777" w:rsidR="00466DB8" w:rsidRPr="008E7DC0" w:rsidRDefault="00466DB8" w:rsidP="000D7D72">
            <w:pPr>
              <w:jc w:val="both"/>
              <w:rPr>
                <w:sz w:val="28"/>
                <w:szCs w:val="28"/>
              </w:rPr>
            </w:pPr>
          </w:p>
        </w:tc>
        <w:tc>
          <w:tcPr>
            <w:tcW w:w="4536" w:type="dxa"/>
          </w:tcPr>
          <w:p w14:paraId="78D1171F" w14:textId="6C9C2E83" w:rsidR="00466DB8" w:rsidRPr="008E7DC0" w:rsidRDefault="000E3768" w:rsidP="000D7D72">
            <w:pPr>
              <w:pStyle w:val="berschrift1"/>
              <w:jc w:val="both"/>
              <w:rPr>
                <w:b w:val="0"/>
                <w:bCs w:val="0"/>
                <w:szCs w:val="28"/>
              </w:rPr>
            </w:pPr>
            <w:r w:rsidRPr="008E7DC0">
              <w:rPr>
                <w:b w:val="0"/>
                <w:bCs w:val="0"/>
                <w:szCs w:val="28"/>
              </w:rPr>
              <w:t xml:space="preserve">Art. </w:t>
            </w:r>
            <w:r w:rsidR="00567F49" w:rsidRPr="008E7DC0">
              <w:rPr>
                <w:b w:val="0"/>
                <w:bCs w:val="0"/>
                <w:szCs w:val="28"/>
              </w:rPr>
              <w:t>5</w:t>
            </w:r>
            <w:r w:rsidRPr="008E7DC0">
              <w:rPr>
                <w:b w:val="0"/>
                <w:bCs w:val="0"/>
                <w:szCs w:val="28"/>
              </w:rPr>
              <w:t xml:space="preserve"> </w:t>
            </w:r>
            <w:proofErr w:type="spellStart"/>
            <w:r w:rsidRPr="008E7DC0">
              <w:rPr>
                <w:b w:val="0"/>
                <w:bCs w:val="0"/>
                <w:szCs w:val="28"/>
              </w:rPr>
              <w:t>Servizi</w:t>
            </w:r>
            <w:proofErr w:type="spellEnd"/>
          </w:p>
        </w:tc>
      </w:tr>
      <w:tr w:rsidR="00466DB8" w14:paraId="1D01FF94" w14:textId="77777777" w:rsidTr="00466DB8">
        <w:tc>
          <w:tcPr>
            <w:tcW w:w="4678" w:type="dxa"/>
          </w:tcPr>
          <w:p w14:paraId="7BDB56D5" w14:textId="77777777" w:rsidR="00466DB8" w:rsidRPr="008E7DC0" w:rsidRDefault="00567F49" w:rsidP="00567F49">
            <w:pPr>
              <w:pStyle w:val="berschrift1"/>
              <w:jc w:val="center"/>
              <w:rPr>
                <w:color w:val="F79646"/>
                <w:szCs w:val="28"/>
              </w:rPr>
            </w:pPr>
            <w:r w:rsidRPr="008E7DC0">
              <w:rPr>
                <w:color w:val="F79646"/>
                <w:szCs w:val="28"/>
              </w:rPr>
              <w:t>Zweiter Teil</w:t>
            </w:r>
          </w:p>
          <w:p w14:paraId="72E67E7E" w14:textId="4CCCCC47" w:rsidR="00E44512" w:rsidRPr="008E7DC0" w:rsidRDefault="00E44512" w:rsidP="00E44512">
            <w:pPr>
              <w:pStyle w:val="berschrift1"/>
              <w:jc w:val="center"/>
              <w:rPr>
                <w:szCs w:val="28"/>
              </w:rPr>
            </w:pPr>
            <w:r w:rsidRPr="008E7DC0">
              <w:rPr>
                <w:color w:val="F79646"/>
                <w:szCs w:val="28"/>
              </w:rPr>
              <w:t>Zielgruppe, Aufnahme und Austritt</w:t>
            </w:r>
          </w:p>
        </w:tc>
        <w:tc>
          <w:tcPr>
            <w:tcW w:w="425" w:type="dxa"/>
          </w:tcPr>
          <w:p w14:paraId="0F8FA834" w14:textId="77777777" w:rsidR="00466DB8" w:rsidRPr="008E7DC0" w:rsidRDefault="00466DB8" w:rsidP="00567F49">
            <w:pPr>
              <w:jc w:val="center"/>
              <w:rPr>
                <w:sz w:val="28"/>
                <w:szCs w:val="28"/>
              </w:rPr>
            </w:pPr>
          </w:p>
        </w:tc>
        <w:tc>
          <w:tcPr>
            <w:tcW w:w="4536" w:type="dxa"/>
          </w:tcPr>
          <w:p w14:paraId="21227EDB" w14:textId="77777777" w:rsidR="00466DB8" w:rsidRPr="008E7DC0" w:rsidRDefault="00567F49" w:rsidP="00567F49">
            <w:pPr>
              <w:pStyle w:val="berschrift1"/>
              <w:jc w:val="center"/>
              <w:rPr>
                <w:color w:val="F79646"/>
                <w:szCs w:val="28"/>
              </w:rPr>
            </w:pPr>
            <w:r w:rsidRPr="008E7DC0">
              <w:rPr>
                <w:color w:val="F79646"/>
                <w:szCs w:val="28"/>
              </w:rPr>
              <w:t xml:space="preserve">Parte </w:t>
            </w:r>
            <w:proofErr w:type="spellStart"/>
            <w:r w:rsidRPr="008E7DC0">
              <w:rPr>
                <w:color w:val="F79646"/>
                <w:szCs w:val="28"/>
              </w:rPr>
              <w:t>seconda</w:t>
            </w:r>
            <w:proofErr w:type="spellEnd"/>
          </w:p>
          <w:p w14:paraId="15349342" w14:textId="30668133" w:rsidR="00E44512" w:rsidRPr="008E7DC0" w:rsidRDefault="00E44512" w:rsidP="00E44512">
            <w:pPr>
              <w:pStyle w:val="berschrift1"/>
              <w:jc w:val="center"/>
              <w:rPr>
                <w:szCs w:val="28"/>
              </w:rPr>
            </w:pPr>
            <w:proofErr w:type="spellStart"/>
            <w:r w:rsidRPr="008E7DC0">
              <w:rPr>
                <w:color w:val="F79646"/>
                <w:szCs w:val="28"/>
              </w:rPr>
              <w:t>Destinatari</w:t>
            </w:r>
            <w:proofErr w:type="spellEnd"/>
            <w:r w:rsidRPr="008E7DC0">
              <w:rPr>
                <w:color w:val="F79646"/>
                <w:szCs w:val="28"/>
              </w:rPr>
              <w:t xml:space="preserve">, </w:t>
            </w:r>
            <w:proofErr w:type="spellStart"/>
            <w:r w:rsidRPr="008E7DC0">
              <w:rPr>
                <w:color w:val="F79646"/>
                <w:szCs w:val="28"/>
              </w:rPr>
              <w:t>ammissione</w:t>
            </w:r>
            <w:proofErr w:type="spellEnd"/>
            <w:r w:rsidRPr="008E7DC0">
              <w:rPr>
                <w:color w:val="F79646"/>
                <w:szCs w:val="28"/>
              </w:rPr>
              <w:t xml:space="preserve"> e </w:t>
            </w:r>
            <w:proofErr w:type="spellStart"/>
            <w:r w:rsidRPr="008E7DC0">
              <w:rPr>
                <w:color w:val="F79646"/>
                <w:szCs w:val="28"/>
              </w:rPr>
              <w:t>dimissioni</w:t>
            </w:r>
            <w:proofErr w:type="spellEnd"/>
          </w:p>
        </w:tc>
      </w:tr>
      <w:tr w:rsidR="008402B9" w14:paraId="151327E1" w14:textId="77777777" w:rsidTr="00466DB8">
        <w:tc>
          <w:tcPr>
            <w:tcW w:w="4678" w:type="dxa"/>
          </w:tcPr>
          <w:p w14:paraId="41F262B9" w14:textId="110BEDA9" w:rsidR="008402B9" w:rsidRPr="008E7DC0" w:rsidRDefault="00224657" w:rsidP="008402B9">
            <w:pPr>
              <w:pStyle w:val="berschrift1"/>
              <w:jc w:val="both"/>
              <w:rPr>
                <w:b w:val="0"/>
                <w:bCs w:val="0"/>
                <w:szCs w:val="28"/>
              </w:rPr>
            </w:pPr>
            <w:r w:rsidRPr="008E7DC0">
              <w:rPr>
                <w:b w:val="0"/>
                <w:bCs w:val="0"/>
                <w:szCs w:val="28"/>
              </w:rPr>
              <w:t>Art. 6 Zielgruppe</w:t>
            </w:r>
          </w:p>
        </w:tc>
        <w:tc>
          <w:tcPr>
            <w:tcW w:w="425" w:type="dxa"/>
          </w:tcPr>
          <w:p w14:paraId="0AC22E06" w14:textId="77777777" w:rsidR="008402B9" w:rsidRPr="008E7DC0" w:rsidRDefault="008402B9" w:rsidP="007C1ECA">
            <w:pPr>
              <w:jc w:val="both"/>
              <w:rPr>
                <w:sz w:val="28"/>
                <w:szCs w:val="28"/>
              </w:rPr>
            </w:pPr>
          </w:p>
        </w:tc>
        <w:tc>
          <w:tcPr>
            <w:tcW w:w="4536" w:type="dxa"/>
          </w:tcPr>
          <w:p w14:paraId="566C5559" w14:textId="4C5C51F9" w:rsidR="008402B9" w:rsidRPr="008E7DC0" w:rsidRDefault="00224657" w:rsidP="008402B9">
            <w:pPr>
              <w:pStyle w:val="berschrift1"/>
              <w:jc w:val="both"/>
              <w:rPr>
                <w:b w:val="0"/>
                <w:bCs w:val="0"/>
                <w:szCs w:val="28"/>
              </w:rPr>
            </w:pPr>
            <w:r w:rsidRPr="008E7DC0">
              <w:rPr>
                <w:b w:val="0"/>
                <w:bCs w:val="0"/>
                <w:szCs w:val="28"/>
              </w:rPr>
              <w:t xml:space="preserve">Art. 6 </w:t>
            </w:r>
            <w:proofErr w:type="spellStart"/>
            <w:r w:rsidRPr="008E7DC0">
              <w:rPr>
                <w:b w:val="0"/>
                <w:bCs w:val="0"/>
                <w:szCs w:val="28"/>
              </w:rPr>
              <w:t>Destinatari</w:t>
            </w:r>
            <w:proofErr w:type="spellEnd"/>
          </w:p>
        </w:tc>
      </w:tr>
      <w:tr w:rsidR="00567F49" w14:paraId="652C3428" w14:textId="77777777" w:rsidTr="00466DB8">
        <w:tc>
          <w:tcPr>
            <w:tcW w:w="4678" w:type="dxa"/>
          </w:tcPr>
          <w:p w14:paraId="194FC282" w14:textId="7EC634AB" w:rsidR="00567F49" w:rsidRPr="008E7DC0" w:rsidRDefault="00224657" w:rsidP="008402B9">
            <w:pPr>
              <w:pStyle w:val="berschrift1"/>
              <w:jc w:val="both"/>
              <w:rPr>
                <w:b w:val="0"/>
                <w:bCs w:val="0"/>
                <w:szCs w:val="28"/>
              </w:rPr>
            </w:pPr>
            <w:r w:rsidRPr="008E7DC0">
              <w:rPr>
                <w:b w:val="0"/>
                <w:bCs w:val="0"/>
                <w:szCs w:val="28"/>
              </w:rPr>
              <w:t>Art. 7 Aufnahme</w:t>
            </w:r>
          </w:p>
        </w:tc>
        <w:tc>
          <w:tcPr>
            <w:tcW w:w="425" w:type="dxa"/>
          </w:tcPr>
          <w:p w14:paraId="23E5AB7A" w14:textId="77777777" w:rsidR="00567F49" w:rsidRPr="008E7DC0" w:rsidRDefault="00567F49" w:rsidP="007C1ECA">
            <w:pPr>
              <w:jc w:val="both"/>
              <w:rPr>
                <w:sz w:val="28"/>
                <w:szCs w:val="28"/>
              </w:rPr>
            </w:pPr>
          </w:p>
        </w:tc>
        <w:tc>
          <w:tcPr>
            <w:tcW w:w="4536" w:type="dxa"/>
          </w:tcPr>
          <w:p w14:paraId="3CF02E47" w14:textId="6560484C" w:rsidR="00567F49" w:rsidRPr="008E7DC0" w:rsidRDefault="00224657" w:rsidP="008402B9">
            <w:pPr>
              <w:pStyle w:val="berschrift1"/>
              <w:jc w:val="both"/>
              <w:rPr>
                <w:b w:val="0"/>
                <w:bCs w:val="0"/>
                <w:szCs w:val="28"/>
              </w:rPr>
            </w:pPr>
            <w:r w:rsidRPr="008E7DC0">
              <w:rPr>
                <w:b w:val="0"/>
                <w:bCs w:val="0"/>
                <w:szCs w:val="28"/>
              </w:rPr>
              <w:t xml:space="preserve">Art. 7 </w:t>
            </w:r>
            <w:proofErr w:type="spellStart"/>
            <w:r w:rsidRPr="008E7DC0">
              <w:rPr>
                <w:b w:val="0"/>
                <w:bCs w:val="0"/>
                <w:szCs w:val="28"/>
              </w:rPr>
              <w:t>Ammissione</w:t>
            </w:r>
            <w:proofErr w:type="spellEnd"/>
          </w:p>
        </w:tc>
      </w:tr>
      <w:tr w:rsidR="00567F49" w14:paraId="789FC8A1" w14:textId="77777777" w:rsidTr="00466DB8">
        <w:tc>
          <w:tcPr>
            <w:tcW w:w="4678" w:type="dxa"/>
          </w:tcPr>
          <w:p w14:paraId="506D64B4" w14:textId="2394DEAF" w:rsidR="00567F49" w:rsidRPr="008E7DC0" w:rsidRDefault="00224657" w:rsidP="008402B9">
            <w:pPr>
              <w:pStyle w:val="berschrift1"/>
              <w:jc w:val="both"/>
              <w:rPr>
                <w:b w:val="0"/>
                <w:bCs w:val="0"/>
                <w:szCs w:val="28"/>
              </w:rPr>
            </w:pPr>
            <w:r w:rsidRPr="008E7DC0">
              <w:rPr>
                <w:b w:val="0"/>
                <w:bCs w:val="0"/>
                <w:szCs w:val="28"/>
              </w:rPr>
              <w:t>Art. 8 Heimaustritt</w:t>
            </w:r>
          </w:p>
        </w:tc>
        <w:tc>
          <w:tcPr>
            <w:tcW w:w="425" w:type="dxa"/>
          </w:tcPr>
          <w:p w14:paraId="0FBD2223" w14:textId="77777777" w:rsidR="00567F49" w:rsidRPr="008E7DC0" w:rsidRDefault="00567F49" w:rsidP="007C1ECA">
            <w:pPr>
              <w:jc w:val="both"/>
              <w:rPr>
                <w:sz w:val="28"/>
                <w:szCs w:val="28"/>
              </w:rPr>
            </w:pPr>
          </w:p>
        </w:tc>
        <w:tc>
          <w:tcPr>
            <w:tcW w:w="4536" w:type="dxa"/>
          </w:tcPr>
          <w:p w14:paraId="65D35CE6" w14:textId="1C471954" w:rsidR="00567F49" w:rsidRPr="008E7DC0" w:rsidRDefault="00224657" w:rsidP="008402B9">
            <w:pPr>
              <w:pStyle w:val="berschrift1"/>
              <w:jc w:val="both"/>
              <w:rPr>
                <w:b w:val="0"/>
                <w:bCs w:val="0"/>
                <w:szCs w:val="28"/>
              </w:rPr>
            </w:pPr>
            <w:r w:rsidRPr="008E7DC0">
              <w:rPr>
                <w:b w:val="0"/>
                <w:bCs w:val="0"/>
                <w:szCs w:val="28"/>
              </w:rPr>
              <w:t xml:space="preserve">Art. 8 </w:t>
            </w:r>
            <w:proofErr w:type="spellStart"/>
            <w:r w:rsidRPr="008E7DC0">
              <w:rPr>
                <w:b w:val="0"/>
                <w:bCs w:val="0"/>
                <w:szCs w:val="28"/>
              </w:rPr>
              <w:t>Dimissioni</w:t>
            </w:r>
            <w:proofErr w:type="spellEnd"/>
          </w:p>
        </w:tc>
      </w:tr>
      <w:tr w:rsidR="00567F49" w14:paraId="2580C5EE" w14:textId="77777777" w:rsidTr="00466DB8">
        <w:tc>
          <w:tcPr>
            <w:tcW w:w="4678" w:type="dxa"/>
          </w:tcPr>
          <w:p w14:paraId="5022092E" w14:textId="77777777" w:rsidR="00567F49" w:rsidRPr="008E7DC0" w:rsidRDefault="00E44512" w:rsidP="00E44512">
            <w:pPr>
              <w:pStyle w:val="berschrift1"/>
              <w:jc w:val="center"/>
              <w:rPr>
                <w:color w:val="F79646"/>
                <w:szCs w:val="28"/>
              </w:rPr>
            </w:pPr>
            <w:r w:rsidRPr="008E7DC0">
              <w:rPr>
                <w:color w:val="F79646"/>
                <w:szCs w:val="28"/>
              </w:rPr>
              <w:t>Dritter Teil</w:t>
            </w:r>
          </w:p>
          <w:p w14:paraId="3347BB62" w14:textId="6D6FF90A" w:rsidR="00E44512" w:rsidRPr="008E7DC0" w:rsidRDefault="00E44512" w:rsidP="00E44512">
            <w:pPr>
              <w:pStyle w:val="berschrift1"/>
              <w:jc w:val="center"/>
              <w:rPr>
                <w:szCs w:val="28"/>
              </w:rPr>
            </w:pPr>
            <w:r w:rsidRPr="008E7DC0">
              <w:rPr>
                <w:color w:val="F79646"/>
                <w:szCs w:val="28"/>
              </w:rPr>
              <w:t>Kosten</w:t>
            </w:r>
          </w:p>
        </w:tc>
        <w:tc>
          <w:tcPr>
            <w:tcW w:w="425" w:type="dxa"/>
          </w:tcPr>
          <w:p w14:paraId="61EC7D02" w14:textId="77777777" w:rsidR="00567F49" w:rsidRPr="008E7DC0" w:rsidRDefault="00567F49" w:rsidP="00E44512">
            <w:pPr>
              <w:jc w:val="center"/>
              <w:rPr>
                <w:b/>
                <w:bCs/>
                <w:sz w:val="28"/>
                <w:szCs w:val="28"/>
              </w:rPr>
            </w:pPr>
          </w:p>
        </w:tc>
        <w:tc>
          <w:tcPr>
            <w:tcW w:w="4536" w:type="dxa"/>
          </w:tcPr>
          <w:p w14:paraId="0AAC7FFB" w14:textId="77777777" w:rsidR="00567F49" w:rsidRPr="008E7DC0" w:rsidRDefault="00E44512" w:rsidP="00E44512">
            <w:pPr>
              <w:pStyle w:val="berschrift1"/>
              <w:jc w:val="center"/>
              <w:rPr>
                <w:color w:val="F79646"/>
                <w:szCs w:val="28"/>
              </w:rPr>
            </w:pPr>
            <w:r w:rsidRPr="008E7DC0">
              <w:rPr>
                <w:color w:val="F79646"/>
                <w:szCs w:val="28"/>
              </w:rPr>
              <w:t xml:space="preserve">Parte </w:t>
            </w:r>
            <w:proofErr w:type="spellStart"/>
            <w:r w:rsidRPr="008E7DC0">
              <w:rPr>
                <w:color w:val="F79646"/>
                <w:szCs w:val="28"/>
              </w:rPr>
              <w:t>terza</w:t>
            </w:r>
            <w:proofErr w:type="spellEnd"/>
          </w:p>
          <w:p w14:paraId="4884B0D5" w14:textId="564BF901" w:rsidR="00E44512" w:rsidRPr="008E7DC0" w:rsidRDefault="00E44512" w:rsidP="00E44512">
            <w:pPr>
              <w:pStyle w:val="berschrift1"/>
              <w:jc w:val="center"/>
              <w:rPr>
                <w:szCs w:val="28"/>
              </w:rPr>
            </w:pPr>
            <w:proofErr w:type="spellStart"/>
            <w:r w:rsidRPr="008E7DC0">
              <w:rPr>
                <w:color w:val="F79646"/>
                <w:szCs w:val="28"/>
              </w:rPr>
              <w:t>costi</w:t>
            </w:r>
            <w:proofErr w:type="spellEnd"/>
          </w:p>
        </w:tc>
      </w:tr>
      <w:tr w:rsidR="00567F49" w14:paraId="5E84C481" w14:textId="77777777" w:rsidTr="00466DB8">
        <w:tc>
          <w:tcPr>
            <w:tcW w:w="4678" w:type="dxa"/>
          </w:tcPr>
          <w:p w14:paraId="16A458B4" w14:textId="173EB27C" w:rsidR="00567F49" w:rsidRPr="008E7DC0" w:rsidRDefault="00E44512" w:rsidP="008402B9">
            <w:pPr>
              <w:pStyle w:val="berschrift1"/>
              <w:jc w:val="both"/>
              <w:rPr>
                <w:b w:val="0"/>
                <w:bCs w:val="0"/>
                <w:szCs w:val="28"/>
              </w:rPr>
            </w:pPr>
            <w:r w:rsidRPr="008E7DC0">
              <w:rPr>
                <w:b w:val="0"/>
                <w:bCs w:val="0"/>
                <w:szCs w:val="28"/>
              </w:rPr>
              <w:t>Art. 9 Tagessatz</w:t>
            </w:r>
          </w:p>
        </w:tc>
        <w:tc>
          <w:tcPr>
            <w:tcW w:w="425" w:type="dxa"/>
          </w:tcPr>
          <w:p w14:paraId="39EBC0BE" w14:textId="77777777" w:rsidR="00567F49" w:rsidRPr="008E7DC0" w:rsidRDefault="00567F49" w:rsidP="007C1ECA">
            <w:pPr>
              <w:jc w:val="both"/>
              <w:rPr>
                <w:rFonts w:eastAsia="Arial Unicode MS"/>
                <w:sz w:val="28"/>
                <w:szCs w:val="28"/>
              </w:rPr>
            </w:pPr>
          </w:p>
        </w:tc>
        <w:tc>
          <w:tcPr>
            <w:tcW w:w="4536" w:type="dxa"/>
          </w:tcPr>
          <w:p w14:paraId="244DFA37" w14:textId="3B8201AE" w:rsidR="00567F49" w:rsidRPr="008E7DC0" w:rsidRDefault="00E44512" w:rsidP="008402B9">
            <w:pPr>
              <w:pStyle w:val="berschrift1"/>
              <w:jc w:val="both"/>
              <w:rPr>
                <w:b w:val="0"/>
                <w:bCs w:val="0"/>
                <w:szCs w:val="28"/>
              </w:rPr>
            </w:pPr>
            <w:r w:rsidRPr="008E7DC0">
              <w:rPr>
                <w:b w:val="0"/>
                <w:bCs w:val="0"/>
                <w:szCs w:val="28"/>
              </w:rPr>
              <w:t xml:space="preserve">Art. 9 </w:t>
            </w:r>
            <w:proofErr w:type="spellStart"/>
            <w:r w:rsidRPr="008E7DC0">
              <w:rPr>
                <w:b w:val="0"/>
                <w:bCs w:val="0"/>
                <w:szCs w:val="28"/>
              </w:rPr>
              <w:t>Retta</w:t>
            </w:r>
            <w:proofErr w:type="spellEnd"/>
            <w:r w:rsidRPr="008E7DC0">
              <w:rPr>
                <w:b w:val="0"/>
                <w:bCs w:val="0"/>
                <w:szCs w:val="28"/>
              </w:rPr>
              <w:t xml:space="preserve"> </w:t>
            </w:r>
            <w:proofErr w:type="spellStart"/>
            <w:r w:rsidRPr="008E7DC0">
              <w:rPr>
                <w:b w:val="0"/>
                <w:bCs w:val="0"/>
                <w:szCs w:val="28"/>
              </w:rPr>
              <w:t>giornaliera</w:t>
            </w:r>
            <w:proofErr w:type="spellEnd"/>
          </w:p>
        </w:tc>
      </w:tr>
      <w:tr w:rsidR="00567F49" w14:paraId="2A1605D4" w14:textId="77777777" w:rsidTr="00466DB8">
        <w:tc>
          <w:tcPr>
            <w:tcW w:w="4678" w:type="dxa"/>
          </w:tcPr>
          <w:p w14:paraId="465DC6C2" w14:textId="272F83D5" w:rsidR="00567F49" w:rsidRPr="008E7DC0" w:rsidRDefault="00E44512" w:rsidP="008402B9">
            <w:pPr>
              <w:pStyle w:val="berschrift1"/>
              <w:jc w:val="both"/>
              <w:rPr>
                <w:b w:val="0"/>
                <w:bCs w:val="0"/>
                <w:szCs w:val="28"/>
              </w:rPr>
            </w:pPr>
            <w:r w:rsidRPr="008E7DC0">
              <w:rPr>
                <w:b w:val="0"/>
                <w:bCs w:val="0"/>
                <w:szCs w:val="28"/>
              </w:rPr>
              <w:t xml:space="preserve">Art. 10 Unterbrechungen des </w:t>
            </w:r>
            <w:r w:rsidRPr="008E7DC0">
              <w:rPr>
                <w:b w:val="0"/>
                <w:bCs w:val="0"/>
                <w:szCs w:val="28"/>
              </w:rPr>
              <w:tab/>
            </w:r>
            <w:r w:rsidRPr="008E7DC0">
              <w:rPr>
                <w:b w:val="0"/>
                <w:bCs w:val="0"/>
                <w:szCs w:val="28"/>
              </w:rPr>
              <w:tab/>
              <w:t>Heimaufenthaltes</w:t>
            </w:r>
          </w:p>
        </w:tc>
        <w:tc>
          <w:tcPr>
            <w:tcW w:w="425" w:type="dxa"/>
          </w:tcPr>
          <w:p w14:paraId="169ED1DA" w14:textId="77777777" w:rsidR="00567F49" w:rsidRPr="008E7DC0" w:rsidRDefault="00567F49" w:rsidP="007C1ECA">
            <w:pPr>
              <w:jc w:val="both"/>
              <w:rPr>
                <w:rFonts w:eastAsia="Arial Unicode MS"/>
                <w:sz w:val="28"/>
                <w:szCs w:val="28"/>
              </w:rPr>
            </w:pPr>
          </w:p>
        </w:tc>
        <w:tc>
          <w:tcPr>
            <w:tcW w:w="4536" w:type="dxa"/>
          </w:tcPr>
          <w:p w14:paraId="65E555B6" w14:textId="3BDCE704" w:rsidR="00567F49" w:rsidRPr="008E7DC0" w:rsidRDefault="00E44512" w:rsidP="008402B9">
            <w:pPr>
              <w:pStyle w:val="berschrift1"/>
              <w:jc w:val="both"/>
              <w:rPr>
                <w:b w:val="0"/>
                <w:bCs w:val="0"/>
                <w:szCs w:val="28"/>
              </w:rPr>
            </w:pPr>
            <w:r w:rsidRPr="008E7DC0">
              <w:rPr>
                <w:b w:val="0"/>
                <w:bCs w:val="0"/>
                <w:szCs w:val="28"/>
              </w:rPr>
              <w:t xml:space="preserve">Art. 10 </w:t>
            </w:r>
            <w:proofErr w:type="spellStart"/>
            <w:r w:rsidRPr="008E7DC0">
              <w:rPr>
                <w:b w:val="0"/>
                <w:bCs w:val="0"/>
                <w:szCs w:val="28"/>
              </w:rPr>
              <w:t>Interruzioni</w:t>
            </w:r>
            <w:proofErr w:type="spellEnd"/>
            <w:r w:rsidRPr="008E7DC0">
              <w:rPr>
                <w:b w:val="0"/>
                <w:bCs w:val="0"/>
                <w:szCs w:val="28"/>
              </w:rPr>
              <w:t xml:space="preserve"> del </w:t>
            </w:r>
            <w:proofErr w:type="spellStart"/>
            <w:r w:rsidRPr="008E7DC0">
              <w:rPr>
                <w:b w:val="0"/>
                <w:bCs w:val="0"/>
                <w:szCs w:val="28"/>
              </w:rPr>
              <w:t>soggiorno</w:t>
            </w:r>
            <w:proofErr w:type="spellEnd"/>
            <w:r w:rsidRPr="008E7DC0">
              <w:rPr>
                <w:b w:val="0"/>
                <w:bCs w:val="0"/>
                <w:szCs w:val="28"/>
              </w:rPr>
              <w:t xml:space="preserve"> in </w:t>
            </w:r>
            <w:r w:rsidRPr="008E7DC0">
              <w:rPr>
                <w:b w:val="0"/>
                <w:bCs w:val="0"/>
                <w:szCs w:val="28"/>
              </w:rPr>
              <w:tab/>
            </w:r>
            <w:r w:rsidRPr="008E7DC0">
              <w:rPr>
                <w:b w:val="0"/>
                <w:bCs w:val="0"/>
                <w:szCs w:val="28"/>
              </w:rPr>
              <w:tab/>
            </w:r>
            <w:proofErr w:type="spellStart"/>
            <w:r w:rsidRPr="008E7DC0">
              <w:rPr>
                <w:b w:val="0"/>
                <w:bCs w:val="0"/>
                <w:szCs w:val="28"/>
              </w:rPr>
              <w:t>casa</w:t>
            </w:r>
            <w:proofErr w:type="spellEnd"/>
          </w:p>
        </w:tc>
      </w:tr>
      <w:tr w:rsidR="00567F49" w14:paraId="421E314A" w14:textId="77777777" w:rsidTr="00466DB8">
        <w:tc>
          <w:tcPr>
            <w:tcW w:w="4678" w:type="dxa"/>
          </w:tcPr>
          <w:p w14:paraId="600A6AA3" w14:textId="77777777" w:rsidR="00567F49" w:rsidRPr="008E7DC0" w:rsidRDefault="00016E51" w:rsidP="00016E51">
            <w:pPr>
              <w:pStyle w:val="berschrift1"/>
              <w:jc w:val="center"/>
              <w:rPr>
                <w:color w:val="F79646"/>
                <w:szCs w:val="28"/>
              </w:rPr>
            </w:pPr>
            <w:r w:rsidRPr="008E7DC0">
              <w:rPr>
                <w:color w:val="F79646"/>
                <w:szCs w:val="28"/>
              </w:rPr>
              <w:t>Vierter Teil</w:t>
            </w:r>
          </w:p>
          <w:p w14:paraId="5E247247" w14:textId="0876AC59" w:rsidR="00016E51" w:rsidRPr="008E7DC0" w:rsidRDefault="00016E51" w:rsidP="00016E51">
            <w:pPr>
              <w:pStyle w:val="berschrift1"/>
              <w:jc w:val="center"/>
              <w:rPr>
                <w:szCs w:val="28"/>
              </w:rPr>
            </w:pPr>
            <w:r w:rsidRPr="008E7DC0">
              <w:rPr>
                <w:color w:val="F79646"/>
                <w:szCs w:val="28"/>
              </w:rPr>
              <w:t>Rechte, Einsprüche, Haftung</w:t>
            </w:r>
          </w:p>
        </w:tc>
        <w:tc>
          <w:tcPr>
            <w:tcW w:w="425" w:type="dxa"/>
          </w:tcPr>
          <w:p w14:paraId="3740E77C" w14:textId="77777777" w:rsidR="00567F49" w:rsidRPr="008E7DC0" w:rsidRDefault="00567F49" w:rsidP="00016E51">
            <w:pPr>
              <w:jc w:val="center"/>
              <w:rPr>
                <w:sz w:val="28"/>
                <w:szCs w:val="28"/>
              </w:rPr>
            </w:pPr>
          </w:p>
        </w:tc>
        <w:tc>
          <w:tcPr>
            <w:tcW w:w="4536" w:type="dxa"/>
          </w:tcPr>
          <w:p w14:paraId="72E17D85" w14:textId="77777777" w:rsidR="00567F49" w:rsidRPr="008E7DC0" w:rsidRDefault="00016E51" w:rsidP="00016E51">
            <w:pPr>
              <w:pStyle w:val="berschrift1"/>
              <w:jc w:val="center"/>
              <w:rPr>
                <w:color w:val="F79646"/>
                <w:szCs w:val="28"/>
              </w:rPr>
            </w:pPr>
            <w:r w:rsidRPr="008E7DC0">
              <w:rPr>
                <w:color w:val="F79646"/>
                <w:szCs w:val="28"/>
              </w:rPr>
              <w:t xml:space="preserve">Parte </w:t>
            </w:r>
            <w:proofErr w:type="spellStart"/>
            <w:r w:rsidRPr="008E7DC0">
              <w:rPr>
                <w:color w:val="F79646"/>
                <w:szCs w:val="28"/>
              </w:rPr>
              <w:t>quarta</w:t>
            </w:r>
            <w:proofErr w:type="spellEnd"/>
          </w:p>
          <w:p w14:paraId="4FFD43C8" w14:textId="5167E245" w:rsidR="00016E51" w:rsidRPr="008E7DC0" w:rsidRDefault="00016E51" w:rsidP="00016E51">
            <w:pPr>
              <w:pStyle w:val="berschrift1"/>
              <w:jc w:val="center"/>
              <w:rPr>
                <w:szCs w:val="28"/>
              </w:rPr>
            </w:pPr>
            <w:proofErr w:type="spellStart"/>
            <w:r w:rsidRPr="008E7DC0">
              <w:rPr>
                <w:color w:val="F79646"/>
                <w:szCs w:val="28"/>
              </w:rPr>
              <w:t>Diritti</w:t>
            </w:r>
            <w:proofErr w:type="spellEnd"/>
            <w:r w:rsidRPr="008E7DC0">
              <w:rPr>
                <w:color w:val="F79646"/>
                <w:szCs w:val="28"/>
              </w:rPr>
              <w:t xml:space="preserve">, </w:t>
            </w:r>
            <w:proofErr w:type="spellStart"/>
            <w:r w:rsidRPr="008E7DC0">
              <w:rPr>
                <w:color w:val="F79646"/>
                <w:szCs w:val="28"/>
              </w:rPr>
              <w:t>ricorsi</w:t>
            </w:r>
            <w:proofErr w:type="spellEnd"/>
            <w:r w:rsidRPr="008E7DC0">
              <w:rPr>
                <w:color w:val="F79646"/>
                <w:szCs w:val="28"/>
              </w:rPr>
              <w:t xml:space="preserve">, </w:t>
            </w:r>
            <w:proofErr w:type="spellStart"/>
            <w:r w:rsidRPr="008E7DC0">
              <w:rPr>
                <w:color w:val="F79646"/>
                <w:szCs w:val="28"/>
              </w:rPr>
              <w:t>responsabilitá</w:t>
            </w:r>
            <w:proofErr w:type="spellEnd"/>
          </w:p>
        </w:tc>
      </w:tr>
      <w:tr w:rsidR="008402B9" w14:paraId="210E038C" w14:textId="77777777" w:rsidTr="00466DB8">
        <w:tc>
          <w:tcPr>
            <w:tcW w:w="4678" w:type="dxa"/>
          </w:tcPr>
          <w:p w14:paraId="5DD433A9" w14:textId="5698E7FE" w:rsidR="008402B9" w:rsidRPr="008E7DC0" w:rsidRDefault="00016E51" w:rsidP="00016E51">
            <w:pPr>
              <w:pStyle w:val="berschrift1"/>
              <w:jc w:val="both"/>
              <w:rPr>
                <w:b w:val="0"/>
                <w:bCs w:val="0"/>
                <w:szCs w:val="28"/>
              </w:rPr>
            </w:pPr>
            <w:r w:rsidRPr="008E7DC0">
              <w:rPr>
                <w:b w:val="0"/>
                <w:bCs w:val="0"/>
                <w:szCs w:val="28"/>
              </w:rPr>
              <w:t>Art. 11 Rechte des Heimbewohners</w:t>
            </w:r>
          </w:p>
        </w:tc>
        <w:tc>
          <w:tcPr>
            <w:tcW w:w="425" w:type="dxa"/>
          </w:tcPr>
          <w:p w14:paraId="30CEB489" w14:textId="77777777" w:rsidR="008402B9" w:rsidRPr="008E7DC0" w:rsidRDefault="008402B9" w:rsidP="00016E51">
            <w:pPr>
              <w:jc w:val="both"/>
              <w:rPr>
                <w:rFonts w:eastAsia="Arial Unicode MS"/>
                <w:sz w:val="28"/>
                <w:szCs w:val="28"/>
              </w:rPr>
            </w:pPr>
          </w:p>
        </w:tc>
        <w:tc>
          <w:tcPr>
            <w:tcW w:w="4536" w:type="dxa"/>
          </w:tcPr>
          <w:p w14:paraId="04F0B2F5" w14:textId="0B55E225" w:rsidR="008402B9" w:rsidRPr="008E7DC0" w:rsidRDefault="00016E51" w:rsidP="00016E51">
            <w:pPr>
              <w:pStyle w:val="berschrift1"/>
              <w:jc w:val="both"/>
              <w:rPr>
                <w:b w:val="0"/>
                <w:bCs w:val="0"/>
                <w:szCs w:val="28"/>
              </w:rPr>
            </w:pPr>
            <w:r w:rsidRPr="008E7DC0">
              <w:rPr>
                <w:b w:val="0"/>
                <w:bCs w:val="0"/>
                <w:szCs w:val="28"/>
              </w:rPr>
              <w:t xml:space="preserve">Art. 11 </w:t>
            </w:r>
            <w:proofErr w:type="spellStart"/>
            <w:r w:rsidRPr="008E7DC0">
              <w:rPr>
                <w:b w:val="0"/>
                <w:bCs w:val="0"/>
                <w:szCs w:val="28"/>
              </w:rPr>
              <w:t>Diritti</w:t>
            </w:r>
            <w:proofErr w:type="spellEnd"/>
            <w:r w:rsidRPr="008E7DC0">
              <w:rPr>
                <w:b w:val="0"/>
                <w:bCs w:val="0"/>
                <w:szCs w:val="28"/>
              </w:rPr>
              <w:t xml:space="preserve"> </w:t>
            </w:r>
            <w:proofErr w:type="spellStart"/>
            <w:r w:rsidRPr="008E7DC0">
              <w:rPr>
                <w:b w:val="0"/>
                <w:bCs w:val="0"/>
                <w:szCs w:val="28"/>
              </w:rPr>
              <w:t>dell‘ospite</w:t>
            </w:r>
            <w:proofErr w:type="spellEnd"/>
          </w:p>
        </w:tc>
      </w:tr>
      <w:tr w:rsidR="00AE2E3B" w14:paraId="2F316D13" w14:textId="77777777" w:rsidTr="00466DB8">
        <w:tc>
          <w:tcPr>
            <w:tcW w:w="4678" w:type="dxa"/>
          </w:tcPr>
          <w:p w14:paraId="06258CD6" w14:textId="51ACF535" w:rsidR="00016E51" w:rsidRPr="008E7DC0" w:rsidRDefault="00016E51" w:rsidP="00016E51">
            <w:pPr>
              <w:pStyle w:val="berschrift1"/>
              <w:jc w:val="both"/>
              <w:rPr>
                <w:b w:val="0"/>
                <w:bCs w:val="0"/>
                <w:szCs w:val="28"/>
              </w:rPr>
            </w:pPr>
            <w:r w:rsidRPr="008E7DC0">
              <w:rPr>
                <w:b w:val="0"/>
                <w:bCs w:val="0"/>
                <w:szCs w:val="28"/>
              </w:rPr>
              <w:t>Art. 12. Beschwerden und Anregungen</w:t>
            </w:r>
          </w:p>
        </w:tc>
        <w:tc>
          <w:tcPr>
            <w:tcW w:w="425" w:type="dxa"/>
          </w:tcPr>
          <w:p w14:paraId="69989826" w14:textId="77777777" w:rsidR="00AE2E3B" w:rsidRPr="008E7DC0" w:rsidRDefault="00AE2E3B" w:rsidP="00016E51">
            <w:pPr>
              <w:jc w:val="both"/>
              <w:rPr>
                <w:rFonts w:eastAsia="Arial Unicode MS"/>
                <w:sz w:val="28"/>
                <w:szCs w:val="28"/>
              </w:rPr>
            </w:pPr>
          </w:p>
        </w:tc>
        <w:tc>
          <w:tcPr>
            <w:tcW w:w="4536" w:type="dxa"/>
          </w:tcPr>
          <w:p w14:paraId="1E11E2AB" w14:textId="678BB329" w:rsidR="00AE2E3B" w:rsidRPr="008E7DC0" w:rsidRDefault="00016E51" w:rsidP="00016E51">
            <w:pPr>
              <w:pStyle w:val="berschrift1"/>
              <w:jc w:val="both"/>
              <w:rPr>
                <w:b w:val="0"/>
                <w:bCs w:val="0"/>
                <w:szCs w:val="28"/>
              </w:rPr>
            </w:pPr>
            <w:r w:rsidRPr="008E7DC0">
              <w:rPr>
                <w:b w:val="0"/>
                <w:bCs w:val="0"/>
                <w:szCs w:val="28"/>
              </w:rPr>
              <w:t xml:space="preserve">Art. 12 </w:t>
            </w:r>
            <w:proofErr w:type="spellStart"/>
            <w:r w:rsidRPr="008E7DC0">
              <w:rPr>
                <w:b w:val="0"/>
                <w:bCs w:val="0"/>
                <w:szCs w:val="28"/>
              </w:rPr>
              <w:t>Reclami</w:t>
            </w:r>
            <w:proofErr w:type="spellEnd"/>
            <w:r w:rsidRPr="008E7DC0">
              <w:rPr>
                <w:b w:val="0"/>
                <w:bCs w:val="0"/>
                <w:szCs w:val="28"/>
              </w:rPr>
              <w:t xml:space="preserve"> e </w:t>
            </w:r>
            <w:proofErr w:type="spellStart"/>
            <w:r w:rsidRPr="008E7DC0">
              <w:rPr>
                <w:b w:val="0"/>
                <w:bCs w:val="0"/>
                <w:szCs w:val="28"/>
              </w:rPr>
              <w:t>suggerimenti</w:t>
            </w:r>
            <w:proofErr w:type="spellEnd"/>
          </w:p>
        </w:tc>
      </w:tr>
      <w:tr w:rsidR="00A414DB" w14:paraId="312E945B" w14:textId="77777777" w:rsidTr="00466DB8">
        <w:tc>
          <w:tcPr>
            <w:tcW w:w="4678" w:type="dxa"/>
          </w:tcPr>
          <w:p w14:paraId="2930F340" w14:textId="26F57FA8" w:rsidR="00A414DB" w:rsidRPr="008E7DC0" w:rsidRDefault="00A414DB" w:rsidP="00016E51">
            <w:pPr>
              <w:pStyle w:val="berschrift1"/>
              <w:jc w:val="both"/>
              <w:rPr>
                <w:b w:val="0"/>
                <w:bCs w:val="0"/>
                <w:szCs w:val="28"/>
              </w:rPr>
            </w:pPr>
            <w:r w:rsidRPr="008E7DC0">
              <w:rPr>
                <w:b w:val="0"/>
                <w:bCs w:val="0"/>
                <w:szCs w:val="28"/>
              </w:rPr>
              <w:t>Art. 13 Einsprüche</w:t>
            </w:r>
          </w:p>
        </w:tc>
        <w:tc>
          <w:tcPr>
            <w:tcW w:w="425" w:type="dxa"/>
          </w:tcPr>
          <w:p w14:paraId="55F09B04" w14:textId="77777777" w:rsidR="00A414DB" w:rsidRPr="008E7DC0" w:rsidRDefault="00A414DB" w:rsidP="00016E51">
            <w:pPr>
              <w:jc w:val="both"/>
              <w:rPr>
                <w:rFonts w:eastAsia="Arial Unicode MS"/>
                <w:sz w:val="28"/>
                <w:szCs w:val="28"/>
              </w:rPr>
            </w:pPr>
          </w:p>
        </w:tc>
        <w:tc>
          <w:tcPr>
            <w:tcW w:w="4536" w:type="dxa"/>
          </w:tcPr>
          <w:p w14:paraId="0A77CE36" w14:textId="3E87A6FB" w:rsidR="00A414DB" w:rsidRPr="008E7DC0" w:rsidRDefault="00A414DB" w:rsidP="00016E51">
            <w:pPr>
              <w:pStyle w:val="berschrift1"/>
              <w:jc w:val="both"/>
              <w:rPr>
                <w:b w:val="0"/>
                <w:bCs w:val="0"/>
                <w:szCs w:val="28"/>
              </w:rPr>
            </w:pPr>
            <w:r w:rsidRPr="008E7DC0">
              <w:rPr>
                <w:b w:val="0"/>
                <w:bCs w:val="0"/>
                <w:szCs w:val="28"/>
              </w:rPr>
              <w:t xml:space="preserve">Art. 13 </w:t>
            </w:r>
            <w:proofErr w:type="spellStart"/>
            <w:r w:rsidRPr="008E7DC0">
              <w:rPr>
                <w:b w:val="0"/>
                <w:bCs w:val="0"/>
                <w:szCs w:val="28"/>
              </w:rPr>
              <w:t>Ricorsi</w:t>
            </w:r>
            <w:proofErr w:type="spellEnd"/>
          </w:p>
        </w:tc>
      </w:tr>
      <w:tr w:rsidR="00567F49" w14:paraId="347E839B" w14:textId="77777777" w:rsidTr="00466DB8">
        <w:tc>
          <w:tcPr>
            <w:tcW w:w="4678" w:type="dxa"/>
          </w:tcPr>
          <w:p w14:paraId="1BF50CA4" w14:textId="45D2CE85" w:rsidR="00567F49" w:rsidRPr="008E7DC0" w:rsidRDefault="00016E51" w:rsidP="00016E51">
            <w:pPr>
              <w:pStyle w:val="berschrift1"/>
              <w:jc w:val="both"/>
              <w:rPr>
                <w:b w:val="0"/>
                <w:bCs w:val="0"/>
                <w:szCs w:val="28"/>
              </w:rPr>
            </w:pPr>
            <w:r w:rsidRPr="008E7DC0">
              <w:rPr>
                <w:b w:val="0"/>
                <w:bCs w:val="0"/>
                <w:szCs w:val="28"/>
              </w:rPr>
              <w:t>Art. 1</w:t>
            </w:r>
            <w:r w:rsidR="00A414DB" w:rsidRPr="008E7DC0">
              <w:rPr>
                <w:b w:val="0"/>
                <w:bCs w:val="0"/>
                <w:szCs w:val="28"/>
              </w:rPr>
              <w:t>4</w:t>
            </w:r>
            <w:r w:rsidRPr="008E7DC0">
              <w:rPr>
                <w:b w:val="0"/>
                <w:bCs w:val="0"/>
                <w:szCs w:val="28"/>
              </w:rPr>
              <w:t xml:space="preserve"> Volksanwalt</w:t>
            </w:r>
          </w:p>
        </w:tc>
        <w:tc>
          <w:tcPr>
            <w:tcW w:w="425" w:type="dxa"/>
          </w:tcPr>
          <w:p w14:paraId="22F2AAC6" w14:textId="77777777" w:rsidR="00567F49" w:rsidRPr="008E7DC0" w:rsidRDefault="00567F49" w:rsidP="00016E51">
            <w:pPr>
              <w:jc w:val="both"/>
              <w:rPr>
                <w:rFonts w:eastAsia="Arial Unicode MS"/>
                <w:sz w:val="28"/>
                <w:szCs w:val="28"/>
              </w:rPr>
            </w:pPr>
          </w:p>
        </w:tc>
        <w:tc>
          <w:tcPr>
            <w:tcW w:w="4536" w:type="dxa"/>
          </w:tcPr>
          <w:p w14:paraId="528E3470" w14:textId="13E2746C" w:rsidR="00567F49" w:rsidRPr="008E7DC0" w:rsidRDefault="00016E51" w:rsidP="00016E51">
            <w:pPr>
              <w:pStyle w:val="berschrift1"/>
              <w:jc w:val="both"/>
              <w:rPr>
                <w:b w:val="0"/>
                <w:bCs w:val="0"/>
                <w:szCs w:val="28"/>
              </w:rPr>
            </w:pPr>
            <w:r w:rsidRPr="008E7DC0">
              <w:rPr>
                <w:b w:val="0"/>
                <w:bCs w:val="0"/>
                <w:szCs w:val="28"/>
              </w:rPr>
              <w:t>Art. 1</w:t>
            </w:r>
            <w:r w:rsidR="00A414DB" w:rsidRPr="008E7DC0">
              <w:rPr>
                <w:b w:val="0"/>
                <w:bCs w:val="0"/>
                <w:szCs w:val="28"/>
              </w:rPr>
              <w:t>4</w:t>
            </w:r>
            <w:r w:rsidRPr="008E7DC0">
              <w:rPr>
                <w:b w:val="0"/>
                <w:bCs w:val="0"/>
                <w:szCs w:val="28"/>
              </w:rPr>
              <w:t xml:space="preserve"> </w:t>
            </w:r>
            <w:proofErr w:type="spellStart"/>
            <w:r w:rsidRPr="008E7DC0">
              <w:rPr>
                <w:b w:val="0"/>
                <w:bCs w:val="0"/>
                <w:szCs w:val="28"/>
              </w:rPr>
              <w:t>Difensore</w:t>
            </w:r>
            <w:proofErr w:type="spellEnd"/>
            <w:r w:rsidRPr="008E7DC0">
              <w:rPr>
                <w:b w:val="0"/>
                <w:bCs w:val="0"/>
                <w:szCs w:val="28"/>
              </w:rPr>
              <w:t xml:space="preserve"> </w:t>
            </w:r>
            <w:proofErr w:type="spellStart"/>
            <w:r w:rsidRPr="008E7DC0">
              <w:rPr>
                <w:b w:val="0"/>
                <w:bCs w:val="0"/>
                <w:szCs w:val="28"/>
              </w:rPr>
              <w:t>civico</w:t>
            </w:r>
            <w:proofErr w:type="spellEnd"/>
          </w:p>
        </w:tc>
      </w:tr>
      <w:tr w:rsidR="00567F49" w14:paraId="34333638" w14:textId="77777777" w:rsidTr="00466DB8">
        <w:tc>
          <w:tcPr>
            <w:tcW w:w="4678" w:type="dxa"/>
          </w:tcPr>
          <w:p w14:paraId="1DA56444" w14:textId="7873A227" w:rsidR="00567F49" w:rsidRPr="008E7DC0" w:rsidRDefault="00016E51" w:rsidP="00016E51">
            <w:pPr>
              <w:pStyle w:val="berschrift1"/>
              <w:jc w:val="both"/>
              <w:rPr>
                <w:b w:val="0"/>
                <w:bCs w:val="0"/>
                <w:szCs w:val="28"/>
              </w:rPr>
            </w:pPr>
            <w:r w:rsidRPr="008E7DC0">
              <w:rPr>
                <w:b w:val="0"/>
                <w:bCs w:val="0"/>
                <w:szCs w:val="28"/>
              </w:rPr>
              <w:t>Art. 1</w:t>
            </w:r>
            <w:r w:rsidR="00A414DB" w:rsidRPr="008E7DC0">
              <w:rPr>
                <w:b w:val="0"/>
                <w:bCs w:val="0"/>
                <w:szCs w:val="28"/>
              </w:rPr>
              <w:t>5</w:t>
            </w:r>
            <w:r w:rsidRPr="008E7DC0">
              <w:rPr>
                <w:b w:val="0"/>
                <w:bCs w:val="0"/>
                <w:szCs w:val="28"/>
              </w:rPr>
              <w:t>. Haftung</w:t>
            </w:r>
          </w:p>
        </w:tc>
        <w:tc>
          <w:tcPr>
            <w:tcW w:w="425" w:type="dxa"/>
          </w:tcPr>
          <w:p w14:paraId="6D04466A" w14:textId="77777777" w:rsidR="00567F49" w:rsidRPr="008E7DC0" w:rsidRDefault="00567F49" w:rsidP="00016E51">
            <w:pPr>
              <w:jc w:val="both"/>
              <w:rPr>
                <w:rFonts w:eastAsia="Arial Unicode MS"/>
                <w:sz w:val="28"/>
                <w:szCs w:val="28"/>
              </w:rPr>
            </w:pPr>
          </w:p>
        </w:tc>
        <w:tc>
          <w:tcPr>
            <w:tcW w:w="4536" w:type="dxa"/>
          </w:tcPr>
          <w:p w14:paraId="580E35CF" w14:textId="16BA44C2" w:rsidR="00567F49" w:rsidRPr="008E7DC0" w:rsidRDefault="00016E51" w:rsidP="00016E51">
            <w:pPr>
              <w:pStyle w:val="berschrift1"/>
              <w:jc w:val="both"/>
              <w:rPr>
                <w:b w:val="0"/>
                <w:bCs w:val="0"/>
                <w:szCs w:val="28"/>
              </w:rPr>
            </w:pPr>
            <w:r w:rsidRPr="008E7DC0">
              <w:rPr>
                <w:b w:val="0"/>
                <w:bCs w:val="0"/>
                <w:szCs w:val="28"/>
              </w:rPr>
              <w:t>Art. 1</w:t>
            </w:r>
            <w:r w:rsidR="00A414DB" w:rsidRPr="008E7DC0">
              <w:rPr>
                <w:b w:val="0"/>
                <w:bCs w:val="0"/>
                <w:szCs w:val="28"/>
              </w:rPr>
              <w:t>5</w:t>
            </w:r>
            <w:r w:rsidRPr="008E7DC0">
              <w:rPr>
                <w:b w:val="0"/>
                <w:bCs w:val="0"/>
                <w:szCs w:val="28"/>
              </w:rPr>
              <w:t xml:space="preserve"> </w:t>
            </w:r>
            <w:proofErr w:type="spellStart"/>
            <w:r w:rsidRPr="008E7DC0">
              <w:rPr>
                <w:b w:val="0"/>
                <w:bCs w:val="0"/>
                <w:szCs w:val="28"/>
              </w:rPr>
              <w:t>Responsabilitá</w:t>
            </w:r>
            <w:proofErr w:type="spellEnd"/>
          </w:p>
        </w:tc>
      </w:tr>
      <w:tr w:rsidR="000E3B91" w14:paraId="70E080BA" w14:textId="77777777" w:rsidTr="00466DB8">
        <w:tc>
          <w:tcPr>
            <w:tcW w:w="4678" w:type="dxa"/>
          </w:tcPr>
          <w:p w14:paraId="60178FA1" w14:textId="1BD9805A" w:rsidR="004808EC" w:rsidRPr="008E7DC0" w:rsidRDefault="004808EC" w:rsidP="004808EC">
            <w:pPr>
              <w:pStyle w:val="berschrift1"/>
              <w:jc w:val="center"/>
              <w:rPr>
                <w:color w:val="F79646"/>
                <w:szCs w:val="28"/>
              </w:rPr>
            </w:pPr>
            <w:r w:rsidRPr="008E7DC0">
              <w:rPr>
                <w:color w:val="F79646"/>
                <w:szCs w:val="28"/>
              </w:rPr>
              <w:t>Fünfter Teil</w:t>
            </w:r>
          </w:p>
          <w:p w14:paraId="7692CCA5" w14:textId="5EA9B936" w:rsidR="000E3B91" w:rsidRPr="008E7DC0" w:rsidRDefault="004808EC" w:rsidP="004808EC">
            <w:pPr>
              <w:pStyle w:val="berschrift1"/>
              <w:jc w:val="center"/>
              <w:rPr>
                <w:b w:val="0"/>
                <w:bCs w:val="0"/>
                <w:szCs w:val="28"/>
              </w:rPr>
            </w:pPr>
            <w:r w:rsidRPr="008E7DC0">
              <w:rPr>
                <w:color w:val="F79646"/>
                <w:szCs w:val="28"/>
              </w:rPr>
              <w:t>Führung, Organisation, Verschiedenes</w:t>
            </w:r>
          </w:p>
        </w:tc>
        <w:tc>
          <w:tcPr>
            <w:tcW w:w="425" w:type="dxa"/>
          </w:tcPr>
          <w:p w14:paraId="78C1DA43" w14:textId="77777777" w:rsidR="000E3B91" w:rsidRPr="008E7DC0" w:rsidRDefault="000E3B91" w:rsidP="00016E51">
            <w:pPr>
              <w:jc w:val="both"/>
              <w:rPr>
                <w:rFonts w:eastAsia="Arial Unicode MS"/>
                <w:sz w:val="28"/>
                <w:szCs w:val="28"/>
              </w:rPr>
            </w:pPr>
          </w:p>
        </w:tc>
        <w:tc>
          <w:tcPr>
            <w:tcW w:w="4536" w:type="dxa"/>
          </w:tcPr>
          <w:p w14:paraId="33FF28F9" w14:textId="69B9BD25" w:rsidR="004808EC" w:rsidRPr="008E7DC0" w:rsidRDefault="004808EC" w:rsidP="004808EC">
            <w:pPr>
              <w:pStyle w:val="berschrift1"/>
              <w:jc w:val="center"/>
              <w:rPr>
                <w:color w:val="F79646"/>
                <w:szCs w:val="28"/>
              </w:rPr>
            </w:pPr>
            <w:r w:rsidRPr="008E7DC0">
              <w:rPr>
                <w:color w:val="F79646"/>
                <w:szCs w:val="28"/>
              </w:rPr>
              <w:t xml:space="preserve">Parte </w:t>
            </w:r>
            <w:proofErr w:type="spellStart"/>
            <w:r w:rsidRPr="008E7DC0">
              <w:rPr>
                <w:color w:val="F79646"/>
                <w:szCs w:val="28"/>
              </w:rPr>
              <w:t>quinta</w:t>
            </w:r>
            <w:proofErr w:type="spellEnd"/>
          </w:p>
          <w:p w14:paraId="3FDF3427" w14:textId="0222EF42" w:rsidR="000E3B91" w:rsidRPr="008E7DC0" w:rsidRDefault="004808EC" w:rsidP="004808EC">
            <w:pPr>
              <w:pStyle w:val="berschrift1"/>
              <w:jc w:val="center"/>
              <w:rPr>
                <w:rFonts w:eastAsia="Times New Roman"/>
                <w:color w:val="F79646"/>
                <w:szCs w:val="28"/>
              </w:rPr>
            </w:pPr>
            <w:proofErr w:type="spellStart"/>
            <w:r w:rsidRPr="008E7DC0">
              <w:rPr>
                <w:color w:val="F79646"/>
                <w:szCs w:val="28"/>
              </w:rPr>
              <w:t>Gestione</w:t>
            </w:r>
            <w:proofErr w:type="spellEnd"/>
            <w:r w:rsidRPr="008E7DC0">
              <w:rPr>
                <w:color w:val="F79646"/>
                <w:szCs w:val="28"/>
              </w:rPr>
              <w:t xml:space="preserve">, </w:t>
            </w:r>
            <w:proofErr w:type="spellStart"/>
            <w:r w:rsidRPr="008E7DC0">
              <w:rPr>
                <w:color w:val="F79646"/>
                <w:szCs w:val="28"/>
              </w:rPr>
              <w:t>Organizzazione</w:t>
            </w:r>
            <w:proofErr w:type="spellEnd"/>
            <w:r w:rsidRPr="008E7DC0">
              <w:rPr>
                <w:color w:val="F79646"/>
                <w:szCs w:val="28"/>
              </w:rPr>
              <w:t xml:space="preserve">, </w:t>
            </w:r>
            <w:proofErr w:type="spellStart"/>
            <w:r w:rsidRPr="008E7DC0">
              <w:rPr>
                <w:color w:val="F79646"/>
                <w:szCs w:val="28"/>
              </w:rPr>
              <w:t>Varie</w:t>
            </w:r>
            <w:proofErr w:type="spellEnd"/>
            <w:r w:rsidRPr="008E7DC0">
              <w:rPr>
                <w:color w:val="F79646"/>
                <w:szCs w:val="28"/>
              </w:rPr>
              <w:t xml:space="preserve"> </w:t>
            </w:r>
          </w:p>
        </w:tc>
      </w:tr>
      <w:tr w:rsidR="000E3B91" w14:paraId="4F070F63" w14:textId="77777777" w:rsidTr="00466DB8">
        <w:tc>
          <w:tcPr>
            <w:tcW w:w="4678" w:type="dxa"/>
          </w:tcPr>
          <w:p w14:paraId="0DF5699F" w14:textId="76FCBE44" w:rsidR="000E3B91" w:rsidRPr="008E7DC0" w:rsidRDefault="004808EC" w:rsidP="00016E51">
            <w:pPr>
              <w:pStyle w:val="berschrift1"/>
              <w:jc w:val="both"/>
              <w:rPr>
                <w:b w:val="0"/>
                <w:bCs w:val="0"/>
                <w:szCs w:val="28"/>
              </w:rPr>
            </w:pPr>
            <w:r w:rsidRPr="008E7DC0">
              <w:rPr>
                <w:b w:val="0"/>
                <w:bCs w:val="0"/>
                <w:szCs w:val="28"/>
              </w:rPr>
              <w:t>Art. 16 Allgemeine Ausrichtung</w:t>
            </w:r>
          </w:p>
        </w:tc>
        <w:tc>
          <w:tcPr>
            <w:tcW w:w="425" w:type="dxa"/>
          </w:tcPr>
          <w:p w14:paraId="1AE1BCF3" w14:textId="77777777" w:rsidR="000E3B91" w:rsidRPr="008E7DC0" w:rsidRDefault="000E3B91" w:rsidP="00016E51">
            <w:pPr>
              <w:jc w:val="both"/>
              <w:rPr>
                <w:rFonts w:eastAsia="Arial Unicode MS"/>
                <w:sz w:val="28"/>
                <w:szCs w:val="28"/>
              </w:rPr>
            </w:pPr>
          </w:p>
        </w:tc>
        <w:tc>
          <w:tcPr>
            <w:tcW w:w="4536" w:type="dxa"/>
          </w:tcPr>
          <w:p w14:paraId="611A74FE" w14:textId="4EFBE1E5" w:rsidR="000E3B91" w:rsidRPr="008E7DC0" w:rsidRDefault="004808EC" w:rsidP="00016E51">
            <w:pPr>
              <w:jc w:val="both"/>
              <w:rPr>
                <w:rFonts w:eastAsia="Arial Unicode MS"/>
                <w:sz w:val="28"/>
                <w:szCs w:val="28"/>
              </w:rPr>
            </w:pPr>
            <w:r w:rsidRPr="008E7DC0">
              <w:rPr>
                <w:rFonts w:eastAsia="Arial Unicode MS"/>
                <w:sz w:val="28"/>
                <w:szCs w:val="28"/>
              </w:rPr>
              <w:t xml:space="preserve">Art. 16 </w:t>
            </w:r>
            <w:proofErr w:type="spellStart"/>
            <w:r w:rsidRPr="008E7DC0">
              <w:rPr>
                <w:rFonts w:eastAsia="Arial Unicode MS"/>
                <w:sz w:val="28"/>
                <w:szCs w:val="28"/>
              </w:rPr>
              <w:t>Orientamento</w:t>
            </w:r>
            <w:proofErr w:type="spellEnd"/>
            <w:r w:rsidRPr="008E7DC0">
              <w:rPr>
                <w:rFonts w:eastAsia="Arial Unicode MS"/>
                <w:sz w:val="28"/>
                <w:szCs w:val="28"/>
              </w:rPr>
              <w:t xml:space="preserve"> </w:t>
            </w:r>
            <w:proofErr w:type="spellStart"/>
            <w:r w:rsidRPr="008E7DC0">
              <w:rPr>
                <w:rFonts w:eastAsia="Arial Unicode MS"/>
                <w:sz w:val="28"/>
                <w:szCs w:val="28"/>
              </w:rPr>
              <w:t>gernerale</w:t>
            </w:r>
            <w:proofErr w:type="spellEnd"/>
          </w:p>
        </w:tc>
      </w:tr>
      <w:tr w:rsidR="000E3B91" w14:paraId="7AC035BE" w14:textId="77777777" w:rsidTr="00466DB8">
        <w:tc>
          <w:tcPr>
            <w:tcW w:w="4678" w:type="dxa"/>
          </w:tcPr>
          <w:p w14:paraId="6E526694" w14:textId="4DEC28FD" w:rsidR="000E3B91" w:rsidRPr="008E7DC0" w:rsidRDefault="004808EC" w:rsidP="00016E51">
            <w:pPr>
              <w:pStyle w:val="berschrift1"/>
              <w:jc w:val="both"/>
              <w:rPr>
                <w:b w:val="0"/>
                <w:bCs w:val="0"/>
                <w:szCs w:val="28"/>
              </w:rPr>
            </w:pPr>
            <w:r w:rsidRPr="008E7DC0">
              <w:rPr>
                <w:b w:val="0"/>
                <w:bCs w:val="0"/>
                <w:szCs w:val="28"/>
              </w:rPr>
              <w:t>Art. 17 Personal</w:t>
            </w:r>
          </w:p>
        </w:tc>
        <w:tc>
          <w:tcPr>
            <w:tcW w:w="425" w:type="dxa"/>
          </w:tcPr>
          <w:p w14:paraId="6A3627CF" w14:textId="77777777" w:rsidR="000E3B91" w:rsidRPr="008E7DC0" w:rsidRDefault="000E3B91" w:rsidP="00016E51">
            <w:pPr>
              <w:jc w:val="both"/>
              <w:rPr>
                <w:rFonts w:eastAsia="Arial Unicode MS"/>
                <w:sz w:val="28"/>
                <w:szCs w:val="28"/>
              </w:rPr>
            </w:pPr>
          </w:p>
        </w:tc>
        <w:tc>
          <w:tcPr>
            <w:tcW w:w="4536" w:type="dxa"/>
          </w:tcPr>
          <w:p w14:paraId="3AA22DB4" w14:textId="5D4BB405" w:rsidR="000E3B91" w:rsidRPr="008E7DC0" w:rsidRDefault="004808EC" w:rsidP="00016E51">
            <w:pPr>
              <w:jc w:val="both"/>
              <w:rPr>
                <w:rFonts w:eastAsia="Arial Unicode MS"/>
                <w:sz w:val="28"/>
                <w:szCs w:val="28"/>
              </w:rPr>
            </w:pPr>
            <w:r w:rsidRPr="008E7DC0">
              <w:rPr>
                <w:rFonts w:eastAsia="Arial Unicode MS"/>
                <w:sz w:val="28"/>
                <w:szCs w:val="28"/>
              </w:rPr>
              <w:t>Art. 17 Personale</w:t>
            </w:r>
          </w:p>
        </w:tc>
      </w:tr>
      <w:tr w:rsidR="000E3B91" w14:paraId="62AC88EF" w14:textId="77777777" w:rsidTr="00466DB8">
        <w:tc>
          <w:tcPr>
            <w:tcW w:w="4678" w:type="dxa"/>
          </w:tcPr>
          <w:p w14:paraId="09DE5A0C" w14:textId="2692349C" w:rsidR="000E3B91" w:rsidRPr="008E7DC0" w:rsidRDefault="004808EC" w:rsidP="00016E51">
            <w:pPr>
              <w:pStyle w:val="berschrift1"/>
              <w:jc w:val="both"/>
              <w:rPr>
                <w:b w:val="0"/>
                <w:bCs w:val="0"/>
                <w:szCs w:val="28"/>
              </w:rPr>
            </w:pPr>
            <w:r w:rsidRPr="008E7DC0">
              <w:rPr>
                <w:b w:val="0"/>
                <w:bCs w:val="0"/>
                <w:szCs w:val="28"/>
              </w:rPr>
              <w:t>Art. 18 Personalentwicklung</w:t>
            </w:r>
          </w:p>
        </w:tc>
        <w:tc>
          <w:tcPr>
            <w:tcW w:w="425" w:type="dxa"/>
          </w:tcPr>
          <w:p w14:paraId="32314192" w14:textId="77777777" w:rsidR="000E3B91" w:rsidRPr="008E7DC0" w:rsidRDefault="000E3B91" w:rsidP="00016E51">
            <w:pPr>
              <w:jc w:val="both"/>
              <w:rPr>
                <w:rFonts w:eastAsia="Arial Unicode MS"/>
                <w:sz w:val="28"/>
                <w:szCs w:val="28"/>
              </w:rPr>
            </w:pPr>
          </w:p>
        </w:tc>
        <w:tc>
          <w:tcPr>
            <w:tcW w:w="4536" w:type="dxa"/>
          </w:tcPr>
          <w:p w14:paraId="26AD5542" w14:textId="5D314D2C" w:rsidR="000E3B91" w:rsidRPr="008E7DC0" w:rsidRDefault="004808EC" w:rsidP="00016E51">
            <w:pPr>
              <w:jc w:val="both"/>
              <w:rPr>
                <w:rFonts w:eastAsia="Arial Unicode MS"/>
                <w:sz w:val="28"/>
                <w:szCs w:val="28"/>
              </w:rPr>
            </w:pPr>
            <w:r w:rsidRPr="008E7DC0">
              <w:rPr>
                <w:rFonts w:eastAsia="Arial Unicode MS"/>
                <w:sz w:val="28"/>
                <w:szCs w:val="28"/>
              </w:rPr>
              <w:t xml:space="preserve">Art. 18 </w:t>
            </w:r>
            <w:proofErr w:type="spellStart"/>
            <w:r w:rsidRPr="008E7DC0">
              <w:rPr>
                <w:rFonts w:eastAsia="Arial Unicode MS"/>
                <w:sz w:val="28"/>
                <w:szCs w:val="28"/>
              </w:rPr>
              <w:t>Sviluppo</w:t>
            </w:r>
            <w:proofErr w:type="spellEnd"/>
            <w:r w:rsidRPr="008E7DC0">
              <w:rPr>
                <w:rFonts w:eastAsia="Arial Unicode MS"/>
                <w:sz w:val="28"/>
                <w:szCs w:val="28"/>
              </w:rPr>
              <w:t xml:space="preserve"> </w:t>
            </w:r>
            <w:r w:rsidR="009242FC" w:rsidRPr="008E7DC0">
              <w:rPr>
                <w:rFonts w:eastAsia="Arial Unicode MS"/>
                <w:sz w:val="28"/>
                <w:szCs w:val="28"/>
              </w:rPr>
              <w:t>del personale</w:t>
            </w:r>
          </w:p>
        </w:tc>
      </w:tr>
      <w:tr w:rsidR="000E3B91" w14:paraId="455312FB" w14:textId="77777777" w:rsidTr="00466DB8">
        <w:tc>
          <w:tcPr>
            <w:tcW w:w="4678" w:type="dxa"/>
          </w:tcPr>
          <w:p w14:paraId="7E54DAAF" w14:textId="3EA5A960" w:rsidR="000E3B91" w:rsidRPr="008E7DC0" w:rsidRDefault="00F7091C" w:rsidP="00016E51">
            <w:pPr>
              <w:pStyle w:val="berschrift1"/>
              <w:jc w:val="both"/>
              <w:rPr>
                <w:b w:val="0"/>
                <w:bCs w:val="0"/>
                <w:szCs w:val="28"/>
              </w:rPr>
            </w:pPr>
            <w:r w:rsidRPr="008E7DC0">
              <w:rPr>
                <w:b w:val="0"/>
                <w:bCs w:val="0"/>
                <w:szCs w:val="28"/>
              </w:rPr>
              <w:t>Art. 19 Volontariat</w:t>
            </w:r>
          </w:p>
        </w:tc>
        <w:tc>
          <w:tcPr>
            <w:tcW w:w="425" w:type="dxa"/>
          </w:tcPr>
          <w:p w14:paraId="18565899" w14:textId="77777777" w:rsidR="000E3B91" w:rsidRPr="008E7DC0" w:rsidRDefault="000E3B91" w:rsidP="00016E51">
            <w:pPr>
              <w:jc w:val="both"/>
              <w:rPr>
                <w:rFonts w:eastAsia="Arial Unicode MS"/>
                <w:sz w:val="28"/>
                <w:szCs w:val="28"/>
              </w:rPr>
            </w:pPr>
          </w:p>
        </w:tc>
        <w:tc>
          <w:tcPr>
            <w:tcW w:w="4536" w:type="dxa"/>
          </w:tcPr>
          <w:p w14:paraId="4391A426" w14:textId="6C955A29" w:rsidR="000E3B91" w:rsidRPr="008E7DC0" w:rsidRDefault="00F7091C" w:rsidP="00016E51">
            <w:pPr>
              <w:jc w:val="both"/>
              <w:rPr>
                <w:rFonts w:eastAsia="Arial Unicode MS"/>
                <w:sz w:val="28"/>
                <w:szCs w:val="28"/>
              </w:rPr>
            </w:pPr>
            <w:r w:rsidRPr="008E7DC0">
              <w:rPr>
                <w:rFonts w:eastAsia="Arial Unicode MS"/>
                <w:sz w:val="28"/>
                <w:szCs w:val="28"/>
              </w:rPr>
              <w:t xml:space="preserve">Art. 19 </w:t>
            </w:r>
            <w:proofErr w:type="spellStart"/>
            <w:r w:rsidRPr="008E7DC0">
              <w:rPr>
                <w:rFonts w:eastAsia="Arial Unicode MS"/>
                <w:sz w:val="28"/>
                <w:szCs w:val="28"/>
              </w:rPr>
              <w:t>Volontariato</w:t>
            </w:r>
            <w:proofErr w:type="spellEnd"/>
          </w:p>
        </w:tc>
      </w:tr>
      <w:tr w:rsidR="000E3B91" w14:paraId="47386102" w14:textId="77777777" w:rsidTr="00466DB8">
        <w:tc>
          <w:tcPr>
            <w:tcW w:w="4678" w:type="dxa"/>
          </w:tcPr>
          <w:p w14:paraId="568BEBAC" w14:textId="6E3F2EC9" w:rsidR="000E3B91" w:rsidRPr="008E7DC0" w:rsidRDefault="00F7091C" w:rsidP="00016E51">
            <w:pPr>
              <w:pStyle w:val="berschrift1"/>
              <w:jc w:val="both"/>
              <w:rPr>
                <w:b w:val="0"/>
                <w:bCs w:val="0"/>
                <w:szCs w:val="28"/>
              </w:rPr>
            </w:pPr>
            <w:r w:rsidRPr="008E7DC0">
              <w:rPr>
                <w:b w:val="0"/>
                <w:bCs w:val="0"/>
                <w:szCs w:val="28"/>
              </w:rPr>
              <w:t>Art. 20 Bewertung des Dienstes</w:t>
            </w:r>
          </w:p>
        </w:tc>
        <w:tc>
          <w:tcPr>
            <w:tcW w:w="425" w:type="dxa"/>
          </w:tcPr>
          <w:p w14:paraId="50DCF92E" w14:textId="77777777" w:rsidR="000E3B91" w:rsidRPr="008E7DC0" w:rsidRDefault="000E3B91" w:rsidP="00016E51">
            <w:pPr>
              <w:jc w:val="both"/>
              <w:rPr>
                <w:rFonts w:eastAsia="Arial Unicode MS"/>
                <w:sz w:val="28"/>
                <w:szCs w:val="28"/>
              </w:rPr>
            </w:pPr>
          </w:p>
        </w:tc>
        <w:tc>
          <w:tcPr>
            <w:tcW w:w="4536" w:type="dxa"/>
          </w:tcPr>
          <w:p w14:paraId="48502F6E" w14:textId="474B6186" w:rsidR="000E3B91" w:rsidRPr="008E7DC0" w:rsidRDefault="00F7091C" w:rsidP="00016E51">
            <w:pPr>
              <w:jc w:val="both"/>
              <w:rPr>
                <w:rFonts w:eastAsia="Arial Unicode MS"/>
                <w:sz w:val="28"/>
                <w:szCs w:val="28"/>
              </w:rPr>
            </w:pPr>
            <w:r w:rsidRPr="008E7DC0">
              <w:rPr>
                <w:rFonts w:eastAsia="Arial Unicode MS"/>
                <w:sz w:val="28"/>
                <w:szCs w:val="28"/>
              </w:rPr>
              <w:t xml:space="preserve">Art. 20 </w:t>
            </w:r>
            <w:proofErr w:type="spellStart"/>
            <w:r w:rsidRPr="008E7DC0">
              <w:rPr>
                <w:rFonts w:eastAsia="Arial Unicode MS"/>
                <w:sz w:val="28"/>
                <w:szCs w:val="28"/>
              </w:rPr>
              <w:t>Valutazione</w:t>
            </w:r>
            <w:proofErr w:type="spellEnd"/>
            <w:r w:rsidRPr="008E7DC0">
              <w:rPr>
                <w:rFonts w:eastAsia="Arial Unicode MS"/>
                <w:sz w:val="28"/>
                <w:szCs w:val="28"/>
              </w:rPr>
              <w:t xml:space="preserve"> dei </w:t>
            </w:r>
            <w:proofErr w:type="spellStart"/>
            <w:r w:rsidRPr="008E7DC0">
              <w:rPr>
                <w:rFonts w:eastAsia="Arial Unicode MS"/>
                <w:sz w:val="28"/>
                <w:szCs w:val="28"/>
              </w:rPr>
              <w:t>servizi</w:t>
            </w:r>
            <w:proofErr w:type="spellEnd"/>
          </w:p>
        </w:tc>
      </w:tr>
      <w:tr w:rsidR="00F7091C" w14:paraId="17AF2BF8" w14:textId="77777777" w:rsidTr="00466DB8">
        <w:tc>
          <w:tcPr>
            <w:tcW w:w="4678" w:type="dxa"/>
          </w:tcPr>
          <w:p w14:paraId="4B4CCEDA" w14:textId="03D2857E" w:rsidR="00F7091C" w:rsidRPr="008E7DC0" w:rsidRDefault="00F7091C" w:rsidP="00016E51">
            <w:pPr>
              <w:pStyle w:val="berschrift1"/>
              <w:jc w:val="both"/>
              <w:rPr>
                <w:b w:val="0"/>
                <w:bCs w:val="0"/>
                <w:szCs w:val="28"/>
              </w:rPr>
            </w:pPr>
            <w:r w:rsidRPr="008E7DC0">
              <w:rPr>
                <w:b w:val="0"/>
                <w:bCs w:val="0"/>
                <w:szCs w:val="28"/>
              </w:rPr>
              <w:t>Art. 21 Kundmachung</w:t>
            </w:r>
          </w:p>
        </w:tc>
        <w:tc>
          <w:tcPr>
            <w:tcW w:w="425" w:type="dxa"/>
          </w:tcPr>
          <w:p w14:paraId="5CA852CA" w14:textId="77777777" w:rsidR="00F7091C" w:rsidRPr="008E7DC0" w:rsidRDefault="00F7091C" w:rsidP="00016E51">
            <w:pPr>
              <w:jc w:val="both"/>
              <w:rPr>
                <w:rFonts w:eastAsia="Arial Unicode MS"/>
                <w:sz w:val="28"/>
                <w:szCs w:val="28"/>
              </w:rPr>
            </w:pPr>
          </w:p>
        </w:tc>
        <w:tc>
          <w:tcPr>
            <w:tcW w:w="4536" w:type="dxa"/>
          </w:tcPr>
          <w:p w14:paraId="407D082B" w14:textId="0ACE402D" w:rsidR="00F7091C" w:rsidRPr="008E7DC0" w:rsidRDefault="00F7091C" w:rsidP="00016E51">
            <w:pPr>
              <w:jc w:val="both"/>
              <w:rPr>
                <w:rFonts w:eastAsia="Arial Unicode MS"/>
                <w:sz w:val="28"/>
                <w:szCs w:val="28"/>
              </w:rPr>
            </w:pPr>
            <w:r w:rsidRPr="008E7DC0">
              <w:rPr>
                <w:rFonts w:eastAsia="Arial Unicode MS"/>
                <w:sz w:val="28"/>
                <w:szCs w:val="28"/>
              </w:rPr>
              <w:t xml:space="preserve">Art. 21 </w:t>
            </w:r>
            <w:proofErr w:type="spellStart"/>
            <w:r w:rsidRPr="008E7DC0">
              <w:rPr>
                <w:rFonts w:eastAsia="Arial Unicode MS"/>
                <w:sz w:val="28"/>
                <w:szCs w:val="28"/>
              </w:rPr>
              <w:t>Pubblicazione</w:t>
            </w:r>
            <w:proofErr w:type="spellEnd"/>
          </w:p>
        </w:tc>
      </w:tr>
      <w:tr w:rsidR="00D13761" w14:paraId="77144EDD" w14:textId="77777777" w:rsidTr="00466DB8">
        <w:tc>
          <w:tcPr>
            <w:tcW w:w="4678" w:type="dxa"/>
          </w:tcPr>
          <w:p w14:paraId="4EA0E0E6" w14:textId="0F07EE39" w:rsidR="00D13761" w:rsidRPr="008E7DC0" w:rsidRDefault="00D13761" w:rsidP="00D13761">
            <w:pPr>
              <w:pStyle w:val="berschrift1"/>
              <w:jc w:val="center"/>
              <w:rPr>
                <w:b w:val="0"/>
                <w:bCs w:val="0"/>
                <w:szCs w:val="28"/>
              </w:rPr>
            </w:pPr>
            <w:r w:rsidRPr="00D13761">
              <w:rPr>
                <w:color w:val="F79646"/>
              </w:rPr>
              <w:t>Anhänge</w:t>
            </w:r>
          </w:p>
        </w:tc>
        <w:tc>
          <w:tcPr>
            <w:tcW w:w="425" w:type="dxa"/>
          </w:tcPr>
          <w:p w14:paraId="0CE0BBE3" w14:textId="77777777" w:rsidR="00D13761" w:rsidRPr="00D13761" w:rsidRDefault="00D13761" w:rsidP="00D13761">
            <w:pPr>
              <w:pStyle w:val="berschrift1"/>
              <w:jc w:val="center"/>
              <w:rPr>
                <w:color w:val="F79646"/>
              </w:rPr>
            </w:pPr>
          </w:p>
        </w:tc>
        <w:tc>
          <w:tcPr>
            <w:tcW w:w="4536" w:type="dxa"/>
          </w:tcPr>
          <w:p w14:paraId="2494AF42" w14:textId="2208112A" w:rsidR="00D13761" w:rsidRPr="00D13761" w:rsidRDefault="00D13761" w:rsidP="00D13761">
            <w:pPr>
              <w:pStyle w:val="berschrift1"/>
              <w:jc w:val="center"/>
              <w:rPr>
                <w:color w:val="F79646"/>
              </w:rPr>
            </w:pPr>
            <w:proofErr w:type="spellStart"/>
            <w:r w:rsidRPr="00D13761">
              <w:rPr>
                <w:color w:val="F79646"/>
              </w:rPr>
              <w:t>Allegati</w:t>
            </w:r>
            <w:proofErr w:type="spellEnd"/>
          </w:p>
        </w:tc>
      </w:tr>
      <w:tr w:rsidR="00224657" w14:paraId="76D7E7D8" w14:textId="77777777" w:rsidTr="00466DB8">
        <w:tc>
          <w:tcPr>
            <w:tcW w:w="4678" w:type="dxa"/>
          </w:tcPr>
          <w:p w14:paraId="1EC2AFAF" w14:textId="77FBF3C4" w:rsidR="00224657" w:rsidRPr="00D13761" w:rsidRDefault="00D13761" w:rsidP="00D13761">
            <w:pPr>
              <w:pStyle w:val="berschrift1"/>
              <w:rPr>
                <w:b w:val="0"/>
                <w:bCs w:val="0"/>
              </w:rPr>
            </w:pPr>
            <w:r w:rsidRPr="00D13761">
              <w:rPr>
                <w:b w:val="0"/>
                <w:bCs w:val="0"/>
              </w:rPr>
              <w:t>Formular für Beschwerden und Anregungen</w:t>
            </w:r>
          </w:p>
        </w:tc>
        <w:tc>
          <w:tcPr>
            <w:tcW w:w="425" w:type="dxa"/>
          </w:tcPr>
          <w:p w14:paraId="2DDA9BA0" w14:textId="77777777" w:rsidR="00224657" w:rsidRPr="00D13761" w:rsidRDefault="00224657" w:rsidP="00D13761"/>
        </w:tc>
        <w:tc>
          <w:tcPr>
            <w:tcW w:w="4536" w:type="dxa"/>
          </w:tcPr>
          <w:p w14:paraId="369114CE" w14:textId="2FADC669" w:rsidR="00224657" w:rsidRPr="00D13761" w:rsidRDefault="00D13761" w:rsidP="00D13761">
            <w:pPr>
              <w:pStyle w:val="berschrift1"/>
              <w:rPr>
                <w:b w:val="0"/>
                <w:bCs w:val="0"/>
              </w:rPr>
            </w:pPr>
            <w:r w:rsidRPr="00D13761">
              <w:rPr>
                <w:b w:val="0"/>
                <w:bCs w:val="0"/>
              </w:rPr>
              <w:t xml:space="preserve">Modulo per </w:t>
            </w:r>
            <w:proofErr w:type="spellStart"/>
            <w:r w:rsidRPr="00D13761">
              <w:rPr>
                <w:b w:val="0"/>
                <w:bCs w:val="0"/>
              </w:rPr>
              <w:t>segnalazioni</w:t>
            </w:r>
            <w:proofErr w:type="spellEnd"/>
            <w:r w:rsidRPr="00D13761">
              <w:rPr>
                <w:b w:val="0"/>
                <w:bCs w:val="0"/>
              </w:rPr>
              <w:t xml:space="preserve"> e </w:t>
            </w:r>
            <w:proofErr w:type="spellStart"/>
            <w:r w:rsidRPr="00D13761">
              <w:rPr>
                <w:b w:val="0"/>
                <w:bCs w:val="0"/>
              </w:rPr>
              <w:t>suggerimenti</w:t>
            </w:r>
            <w:proofErr w:type="spellEnd"/>
          </w:p>
        </w:tc>
      </w:tr>
      <w:tr w:rsidR="002A22F6" w14:paraId="3847E355" w14:textId="77777777" w:rsidTr="00466DB8">
        <w:tc>
          <w:tcPr>
            <w:tcW w:w="4678" w:type="dxa"/>
          </w:tcPr>
          <w:p w14:paraId="56C090CB" w14:textId="77777777" w:rsidR="00466DB8" w:rsidRDefault="00466DB8" w:rsidP="00466DB8">
            <w:pPr>
              <w:pStyle w:val="berschrift1"/>
              <w:jc w:val="center"/>
              <w:rPr>
                <w:color w:val="F79646"/>
              </w:rPr>
            </w:pPr>
            <w:bookmarkStart w:id="1" w:name="_Toc259613769"/>
            <w:bookmarkEnd w:id="0"/>
            <w:r>
              <w:rPr>
                <w:color w:val="F79646"/>
              </w:rPr>
              <w:lastRenderedPageBreak/>
              <w:t>Art. 1</w:t>
            </w:r>
          </w:p>
          <w:p w14:paraId="4AF55329" w14:textId="347F9450" w:rsidR="00B85869" w:rsidRDefault="00B85869" w:rsidP="00466DB8">
            <w:pPr>
              <w:pStyle w:val="berschrift1"/>
              <w:jc w:val="center"/>
              <w:rPr>
                <w:color w:val="F79646"/>
              </w:rPr>
            </w:pPr>
            <w:r>
              <w:rPr>
                <w:color w:val="F79646"/>
              </w:rPr>
              <w:t>Die Stiftung Seniorenheim Georgianum</w:t>
            </w:r>
            <w:bookmarkEnd w:id="1"/>
          </w:p>
          <w:p w14:paraId="4084177F" w14:textId="77777777" w:rsidR="00B85869" w:rsidRDefault="00B85869" w:rsidP="007C1ECA">
            <w:pPr>
              <w:jc w:val="both"/>
              <w:rPr>
                <w:b/>
                <w:color w:val="F79646"/>
              </w:rPr>
            </w:pPr>
          </w:p>
          <w:p w14:paraId="2686478B" w14:textId="6B97517F" w:rsidR="00B85869" w:rsidRDefault="00B85869" w:rsidP="007C1ECA">
            <w:pPr>
              <w:ind w:left="-534" w:right="32"/>
              <w:jc w:val="both"/>
              <w:rPr>
                <w:color w:val="000000"/>
              </w:rPr>
            </w:pPr>
            <w:r>
              <w:rPr>
                <w:color w:val="000000"/>
              </w:rPr>
              <w:t xml:space="preserve">Der </w:t>
            </w:r>
            <w:r w:rsidR="001202F4">
              <w:rPr>
                <w:color w:val="000000"/>
              </w:rPr>
              <w:t xml:space="preserve">Der </w:t>
            </w:r>
            <w:r>
              <w:rPr>
                <w:color w:val="000000"/>
              </w:rPr>
              <w:t>Name Georgianum geht auf den Gründer Pfarrer Georg Holzer (1828 – 1902) zurück.</w:t>
            </w:r>
          </w:p>
          <w:p w14:paraId="08736243" w14:textId="77777777" w:rsidR="00B85869" w:rsidRDefault="00B85869" w:rsidP="007C1ECA">
            <w:pPr>
              <w:jc w:val="both"/>
              <w:rPr>
                <w:color w:val="000000"/>
              </w:rPr>
            </w:pPr>
            <w:r>
              <w:rPr>
                <w:color w:val="000000"/>
              </w:rPr>
              <w:t>Pfarrer Georg Holzer hatte die ehemals sehr schwierige Situation von alten und mittellosen Mitmenschen erkannt und mit dem Bau des „Armenhauses Georgianum</w:t>
            </w:r>
            <w:proofErr w:type="gramStart"/>
            <w:r>
              <w:rPr>
                <w:color w:val="000000"/>
              </w:rPr>
              <w:t>“  -</w:t>
            </w:r>
            <w:proofErr w:type="gramEnd"/>
            <w:r>
              <w:rPr>
                <w:color w:val="000000"/>
              </w:rPr>
              <w:t xml:space="preserve"> im Volksmund auch „Kloster“ oder „Spital“ genannt - eine soziale Einrichtung geschaffen, die über 90 Jahre lang als ein großes und stattliches Bauwerk ihren Zweck erfüllte.</w:t>
            </w:r>
          </w:p>
          <w:p w14:paraId="4D8D51BF" w14:textId="77777777" w:rsidR="00B85869" w:rsidRDefault="00B85869" w:rsidP="007C1ECA">
            <w:pPr>
              <w:pStyle w:val="Textkrper2"/>
              <w:jc w:val="both"/>
            </w:pPr>
            <w:r>
              <w:t xml:space="preserve">Ein ausführlicher geschichtlicher Rückblick findet sich in der Festschrift zum </w:t>
            </w:r>
          </w:p>
          <w:p w14:paraId="4185E913" w14:textId="77777777" w:rsidR="00B85869" w:rsidRDefault="00B85869" w:rsidP="007C1ECA">
            <w:pPr>
              <w:pStyle w:val="Textkrper2"/>
              <w:jc w:val="both"/>
            </w:pPr>
            <w:r>
              <w:t>100jährigen Jubiläum des Altenheimes im Jahre 2000.</w:t>
            </w:r>
          </w:p>
          <w:p w14:paraId="494B4BD4" w14:textId="77777777" w:rsidR="00B85869" w:rsidRDefault="00B85869" w:rsidP="007C1ECA">
            <w:pPr>
              <w:jc w:val="both"/>
              <w:rPr>
                <w:color w:val="000000"/>
              </w:rPr>
            </w:pPr>
            <w:r>
              <w:rPr>
                <w:color w:val="000000"/>
              </w:rPr>
              <w:t xml:space="preserve">Die Führung des Hauses wurde den </w:t>
            </w:r>
            <w:proofErr w:type="spellStart"/>
            <w:r>
              <w:rPr>
                <w:color w:val="000000"/>
              </w:rPr>
              <w:t>Tertiarschwestern</w:t>
            </w:r>
            <w:proofErr w:type="spellEnd"/>
            <w:r>
              <w:rPr>
                <w:color w:val="000000"/>
              </w:rPr>
              <w:t xml:space="preserve"> des Hl. Franziskus mit ihrem Mutterhaus in Brixen anvertraut.</w:t>
            </w:r>
          </w:p>
          <w:p w14:paraId="68A8DA42" w14:textId="77777777" w:rsidR="00B85869" w:rsidRDefault="00B85869" w:rsidP="007C1ECA">
            <w:pPr>
              <w:jc w:val="both"/>
              <w:rPr>
                <w:color w:val="000000"/>
              </w:rPr>
            </w:pPr>
            <w:r>
              <w:rPr>
                <w:color w:val="000000"/>
              </w:rPr>
              <w:t>In den Jahren von 1959 bis 1975 befand sich auch eine Geburtenstation im Armenhaus.</w:t>
            </w:r>
          </w:p>
          <w:p w14:paraId="4E669212" w14:textId="301D0B49" w:rsidR="00B85869" w:rsidRDefault="00B85869" w:rsidP="007C1ECA">
            <w:pPr>
              <w:jc w:val="both"/>
              <w:rPr>
                <w:color w:val="000000"/>
              </w:rPr>
            </w:pPr>
            <w:r>
              <w:rPr>
                <w:color w:val="000000"/>
              </w:rPr>
              <w:t>Der Zahn der Zeit ging jedoch am Bauwerk nicht vorbei und so entstand</w:t>
            </w:r>
            <w:r w:rsidR="007C1ECA">
              <w:rPr>
                <w:color w:val="000000"/>
              </w:rPr>
              <w:t xml:space="preserve"> </w:t>
            </w:r>
            <w:r>
              <w:rPr>
                <w:color w:val="000000"/>
              </w:rPr>
              <w:t>in den Jahren 1989 bis 1991 auf dem Areal des bisherigen Armenhauses das heutige großzügige Gebäude</w:t>
            </w:r>
            <w:r w:rsidR="00466DB8">
              <w:rPr>
                <w:color w:val="000000"/>
              </w:rPr>
              <w:t xml:space="preserve">. </w:t>
            </w:r>
          </w:p>
          <w:p w14:paraId="6338332D" w14:textId="77777777" w:rsidR="00466DB8" w:rsidRDefault="00466DB8" w:rsidP="007C1ECA">
            <w:pPr>
              <w:jc w:val="both"/>
              <w:rPr>
                <w:color w:val="000000"/>
              </w:rPr>
            </w:pPr>
          </w:p>
          <w:p w14:paraId="5D54EA63" w14:textId="77777777" w:rsidR="00466DB8" w:rsidRDefault="00466DB8" w:rsidP="00466DB8">
            <w:pPr>
              <w:jc w:val="both"/>
              <w:rPr>
                <w:color w:val="000000"/>
              </w:rPr>
            </w:pPr>
            <w:r>
              <w:rPr>
                <w:color w:val="000000"/>
              </w:rPr>
              <w:t>Das Seniorenheim Georgianum befindet sich in zentraler Lage im Dorfzentrum in unmittelbarer Nähe zur Pfarrkirche von St. Johann. Zwei Bushaltestellen sind in der Nähe.</w:t>
            </w:r>
          </w:p>
          <w:p w14:paraId="1DB0B0D5" w14:textId="77777777" w:rsidR="00466DB8" w:rsidRDefault="00466DB8" w:rsidP="00466DB8">
            <w:pPr>
              <w:jc w:val="both"/>
              <w:rPr>
                <w:color w:val="000000"/>
              </w:rPr>
            </w:pPr>
            <w:r>
              <w:rPr>
                <w:color w:val="000000"/>
              </w:rPr>
              <w:t>Ein beliebter Aufenthaltsort für unsere Heimgäste ist der schöne Park.</w:t>
            </w:r>
          </w:p>
          <w:p w14:paraId="1E7C9F31" w14:textId="77777777" w:rsidR="00466DB8" w:rsidRDefault="00466DB8" w:rsidP="00466DB8">
            <w:pPr>
              <w:jc w:val="both"/>
              <w:rPr>
                <w:color w:val="000000"/>
              </w:rPr>
            </w:pPr>
            <w:r>
              <w:rPr>
                <w:color w:val="000000"/>
              </w:rPr>
              <w:t xml:space="preserve">Rollstuhlgerechte Spazierwege finden sich in nächster Umgebung des Heimes, weiters eine Bank, ein gemütliches Dorfgasthaus, eine reichhaltige Bibliothek in der Mittelschule von St. Johann und verschiedene Einkaufsmöglichkeiten. </w:t>
            </w:r>
          </w:p>
          <w:p w14:paraId="4DF34A4E" w14:textId="77777777" w:rsidR="00466DB8" w:rsidRDefault="00466DB8" w:rsidP="007C1ECA">
            <w:pPr>
              <w:jc w:val="both"/>
              <w:rPr>
                <w:color w:val="000000"/>
              </w:rPr>
            </w:pPr>
          </w:p>
          <w:p w14:paraId="6FE7316C" w14:textId="77777777" w:rsidR="002A22F6" w:rsidRDefault="002A22F6" w:rsidP="007C1ECA">
            <w:pPr>
              <w:jc w:val="both"/>
            </w:pPr>
          </w:p>
        </w:tc>
        <w:tc>
          <w:tcPr>
            <w:tcW w:w="425" w:type="dxa"/>
          </w:tcPr>
          <w:p w14:paraId="135FF266" w14:textId="77777777" w:rsidR="002A22F6" w:rsidRDefault="002A22F6" w:rsidP="00466DB8">
            <w:pPr>
              <w:jc w:val="both"/>
            </w:pPr>
          </w:p>
        </w:tc>
        <w:tc>
          <w:tcPr>
            <w:tcW w:w="4536" w:type="dxa"/>
          </w:tcPr>
          <w:p w14:paraId="1053262B" w14:textId="60EBEA67" w:rsidR="00466DB8" w:rsidRDefault="00466DB8" w:rsidP="00466DB8">
            <w:pPr>
              <w:pStyle w:val="berschrift1"/>
              <w:jc w:val="center"/>
              <w:rPr>
                <w:color w:val="F79646"/>
              </w:rPr>
            </w:pPr>
            <w:r>
              <w:rPr>
                <w:color w:val="F79646"/>
              </w:rPr>
              <w:t>Art. 1</w:t>
            </w:r>
          </w:p>
          <w:p w14:paraId="601175CF" w14:textId="558C66C1" w:rsidR="007C1ECA" w:rsidRDefault="007C1ECA" w:rsidP="00466DB8">
            <w:pPr>
              <w:pStyle w:val="berschrift1"/>
              <w:jc w:val="center"/>
              <w:rPr>
                <w:color w:val="F79646"/>
              </w:rPr>
            </w:pPr>
            <w:r>
              <w:rPr>
                <w:color w:val="F79646"/>
              </w:rPr>
              <w:t xml:space="preserve">La </w:t>
            </w:r>
            <w:proofErr w:type="spellStart"/>
            <w:r>
              <w:rPr>
                <w:color w:val="F79646"/>
              </w:rPr>
              <w:t>fondazione</w:t>
            </w:r>
            <w:proofErr w:type="spellEnd"/>
            <w:r>
              <w:rPr>
                <w:color w:val="F79646"/>
              </w:rPr>
              <w:t xml:space="preserve"> Casa di riposo Georgianum</w:t>
            </w:r>
          </w:p>
          <w:p w14:paraId="1978EDF2" w14:textId="77777777" w:rsidR="007C1ECA" w:rsidRDefault="007C1ECA" w:rsidP="00466DB8">
            <w:pPr>
              <w:jc w:val="both"/>
              <w:rPr>
                <w:color w:val="000000"/>
              </w:rPr>
            </w:pPr>
          </w:p>
          <w:p w14:paraId="4F4D17E2" w14:textId="77777777" w:rsidR="007C1ECA" w:rsidRPr="000C1984" w:rsidRDefault="007C1ECA" w:rsidP="00466DB8">
            <w:pPr>
              <w:jc w:val="both"/>
              <w:rPr>
                <w:color w:val="000000"/>
              </w:rPr>
            </w:pPr>
            <w:r w:rsidRPr="000C1984">
              <w:rPr>
                <w:color w:val="000000"/>
              </w:rPr>
              <w:t xml:space="preserve">Il </w:t>
            </w:r>
            <w:proofErr w:type="spellStart"/>
            <w:r w:rsidRPr="000C1984">
              <w:rPr>
                <w:color w:val="000000"/>
              </w:rPr>
              <w:t>nome</w:t>
            </w:r>
            <w:proofErr w:type="spellEnd"/>
            <w:r w:rsidRPr="000C1984">
              <w:rPr>
                <w:color w:val="000000"/>
              </w:rPr>
              <w:t xml:space="preserve"> Georgianum </w:t>
            </w:r>
            <w:proofErr w:type="spellStart"/>
            <w:r w:rsidRPr="000C1984">
              <w:rPr>
                <w:color w:val="000000"/>
              </w:rPr>
              <w:t>risale</w:t>
            </w:r>
            <w:proofErr w:type="spellEnd"/>
            <w:r w:rsidRPr="000C1984">
              <w:rPr>
                <w:color w:val="000000"/>
              </w:rPr>
              <w:t xml:space="preserve"> al </w:t>
            </w:r>
            <w:proofErr w:type="spellStart"/>
            <w:r w:rsidRPr="000C1984">
              <w:rPr>
                <w:color w:val="000000"/>
              </w:rPr>
              <w:t>fondatore</w:t>
            </w:r>
            <w:proofErr w:type="spellEnd"/>
            <w:r w:rsidRPr="000C1984">
              <w:rPr>
                <w:color w:val="000000"/>
              </w:rPr>
              <w:t xml:space="preserve">, </w:t>
            </w:r>
            <w:proofErr w:type="spellStart"/>
            <w:r w:rsidRPr="000C1984">
              <w:rPr>
                <w:color w:val="000000"/>
              </w:rPr>
              <w:t>padre</w:t>
            </w:r>
            <w:proofErr w:type="spellEnd"/>
            <w:r w:rsidRPr="000C1984">
              <w:rPr>
                <w:color w:val="000000"/>
              </w:rPr>
              <w:t xml:space="preserve"> Georg Holzer (1828 - 1902).</w:t>
            </w:r>
          </w:p>
          <w:p w14:paraId="5B9A1111" w14:textId="77777777" w:rsidR="007C1ECA" w:rsidRPr="000C1984" w:rsidRDefault="007C1ECA" w:rsidP="00466DB8">
            <w:pPr>
              <w:jc w:val="both"/>
              <w:rPr>
                <w:color w:val="000000"/>
              </w:rPr>
            </w:pPr>
            <w:r w:rsidRPr="000C1984">
              <w:rPr>
                <w:color w:val="000000"/>
              </w:rPr>
              <w:t xml:space="preserve">Padre Georg Holzer </w:t>
            </w:r>
            <w:proofErr w:type="spellStart"/>
            <w:r w:rsidRPr="000C1984">
              <w:rPr>
                <w:color w:val="000000"/>
              </w:rPr>
              <w:t>aveva</w:t>
            </w:r>
            <w:proofErr w:type="spellEnd"/>
            <w:r w:rsidRPr="000C1984">
              <w:rPr>
                <w:color w:val="000000"/>
              </w:rPr>
              <w:t xml:space="preserve"> </w:t>
            </w:r>
            <w:proofErr w:type="spellStart"/>
            <w:r w:rsidRPr="000C1984">
              <w:rPr>
                <w:color w:val="000000"/>
              </w:rPr>
              <w:t>riconosciuto</w:t>
            </w:r>
            <w:proofErr w:type="spellEnd"/>
            <w:r w:rsidRPr="000C1984">
              <w:rPr>
                <w:color w:val="000000"/>
              </w:rPr>
              <w:t xml:space="preserve"> la </w:t>
            </w:r>
            <w:proofErr w:type="spellStart"/>
            <w:r w:rsidRPr="000C1984">
              <w:rPr>
                <w:color w:val="000000"/>
              </w:rPr>
              <w:t>situazione</w:t>
            </w:r>
            <w:proofErr w:type="spellEnd"/>
            <w:r w:rsidRPr="000C1984">
              <w:rPr>
                <w:color w:val="000000"/>
              </w:rPr>
              <w:t xml:space="preserve">, </w:t>
            </w:r>
            <w:proofErr w:type="spellStart"/>
            <w:r w:rsidRPr="000C1984">
              <w:rPr>
                <w:color w:val="000000"/>
              </w:rPr>
              <w:t>un</w:t>
            </w:r>
            <w:proofErr w:type="spellEnd"/>
            <w:r w:rsidRPr="000C1984">
              <w:rPr>
                <w:color w:val="000000"/>
              </w:rPr>
              <w:t xml:space="preserve"> tempo molto difficile, </w:t>
            </w:r>
            <w:proofErr w:type="spellStart"/>
            <w:r w:rsidRPr="000C1984">
              <w:rPr>
                <w:color w:val="000000"/>
              </w:rPr>
              <w:t>degli</w:t>
            </w:r>
            <w:proofErr w:type="spellEnd"/>
            <w:r w:rsidRPr="000C1984">
              <w:rPr>
                <w:color w:val="000000"/>
              </w:rPr>
              <w:t xml:space="preserve"> </w:t>
            </w:r>
            <w:proofErr w:type="spellStart"/>
            <w:r w:rsidRPr="000C1984">
              <w:rPr>
                <w:color w:val="000000"/>
              </w:rPr>
              <w:t>esseri</w:t>
            </w:r>
            <w:proofErr w:type="spellEnd"/>
            <w:r w:rsidRPr="000C1984">
              <w:rPr>
                <w:color w:val="000000"/>
              </w:rPr>
              <w:t xml:space="preserve"> </w:t>
            </w:r>
            <w:proofErr w:type="spellStart"/>
            <w:r w:rsidRPr="000C1984">
              <w:rPr>
                <w:color w:val="000000"/>
              </w:rPr>
              <w:t>umani</w:t>
            </w:r>
            <w:proofErr w:type="spellEnd"/>
            <w:r w:rsidRPr="000C1984">
              <w:rPr>
                <w:color w:val="000000"/>
              </w:rPr>
              <w:t xml:space="preserve"> </w:t>
            </w:r>
            <w:proofErr w:type="spellStart"/>
            <w:r w:rsidRPr="000C1984">
              <w:rPr>
                <w:color w:val="000000"/>
              </w:rPr>
              <w:t>anziani</w:t>
            </w:r>
            <w:proofErr w:type="spellEnd"/>
            <w:r w:rsidRPr="000C1984">
              <w:rPr>
                <w:color w:val="000000"/>
              </w:rPr>
              <w:t xml:space="preserve"> e </w:t>
            </w:r>
            <w:proofErr w:type="spellStart"/>
            <w:r w:rsidRPr="000C1984">
              <w:rPr>
                <w:color w:val="000000"/>
              </w:rPr>
              <w:t>indigenti</w:t>
            </w:r>
            <w:proofErr w:type="spellEnd"/>
            <w:r w:rsidRPr="000C1984">
              <w:rPr>
                <w:color w:val="000000"/>
              </w:rPr>
              <w:t xml:space="preserve"> e </w:t>
            </w:r>
            <w:proofErr w:type="spellStart"/>
            <w:r w:rsidRPr="000C1984">
              <w:rPr>
                <w:color w:val="000000"/>
              </w:rPr>
              <w:t>con</w:t>
            </w:r>
            <w:proofErr w:type="spellEnd"/>
            <w:r w:rsidRPr="000C1984">
              <w:rPr>
                <w:color w:val="000000"/>
              </w:rPr>
              <w:t xml:space="preserve"> la </w:t>
            </w:r>
            <w:proofErr w:type="spellStart"/>
            <w:r w:rsidRPr="000C1984">
              <w:rPr>
                <w:color w:val="000000"/>
              </w:rPr>
              <w:t>costruzione</w:t>
            </w:r>
            <w:proofErr w:type="spellEnd"/>
            <w:r w:rsidRPr="000C1984">
              <w:rPr>
                <w:color w:val="000000"/>
              </w:rPr>
              <w:t xml:space="preserve"> </w:t>
            </w:r>
            <w:proofErr w:type="spellStart"/>
            <w:r w:rsidRPr="000C1984">
              <w:rPr>
                <w:color w:val="000000"/>
              </w:rPr>
              <w:t>dell</w:t>
            </w:r>
            <w:proofErr w:type="spellEnd"/>
            <w:r>
              <w:rPr>
                <w:color w:val="000000"/>
              </w:rPr>
              <w:t xml:space="preserve">‘ </w:t>
            </w:r>
            <w:r w:rsidRPr="000C1984">
              <w:rPr>
                <w:color w:val="000000"/>
              </w:rPr>
              <w:t xml:space="preserve">'"Armenhaus Georgianum" - </w:t>
            </w:r>
            <w:proofErr w:type="spellStart"/>
            <w:r w:rsidRPr="000C1984">
              <w:rPr>
                <w:color w:val="000000"/>
              </w:rPr>
              <w:t>popolarmente</w:t>
            </w:r>
            <w:proofErr w:type="spellEnd"/>
            <w:r w:rsidRPr="000C1984">
              <w:rPr>
                <w:color w:val="000000"/>
              </w:rPr>
              <w:t xml:space="preserve"> </w:t>
            </w:r>
            <w:proofErr w:type="spellStart"/>
            <w:r w:rsidRPr="000C1984">
              <w:rPr>
                <w:color w:val="000000"/>
              </w:rPr>
              <w:t>chiamata</w:t>
            </w:r>
            <w:proofErr w:type="spellEnd"/>
            <w:r w:rsidRPr="000C1984">
              <w:rPr>
                <w:color w:val="000000"/>
              </w:rPr>
              <w:t xml:space="preserve"> </w:t>
            </w:r>
            <w:proofErr w:type="spellStart"/>
            <w:r w:rsidRPr="000C1984">
              <w:rPr>
                <w:color w:val="000000"/>
              </w:rPr>
              <w:t>anche</w:t>
            </w:r>
            <w:proofErr w:type="spellEnd"/>
            <w:r w:rsidRPr="000C1984">
              <w:rPr>
                <w:color w:val="000000"/>
              </w:rPr>
              <w:t xml:space="preserve"> "Kloster" o "Spital" - ha </w:t>
            </w:r>
            <w:proofErr w:type="spellStart"/>
            <w:r w:rsidRPr="000C1984">
              <w:rPr>
                <w:color w:val="000000"/>
              </w:rPr>
              <w:t>creato</w:t>
            </w:r>
            <w:proofErr w:type="spellEnd"/>
            <w:r w:rsidRPr="000C1984">
              <w:rPr>
                <w:color w:val="000000"/>
              </w:rPr>
              <w:t xml:space="preserve"> </w:t>
            </w:r>
            <w:proofErr w:type="spellStart"/>
            <w:r w:rsidRPr="000C1984">
              <w:rPr>
                <w:color w:val="000000"/>
              </w:rPr>
              <w:t>un'istituzione</w:t>
            </w:r>
            <w:proofErr w:type="spellEnd"/>
            <w:r w:rsidRPr="000C1984">
              <w:rPr>
                <w:color w:val="000000"/>
              </w:rPr>
              <w:t xml:space="preserve"> </w:t>
            </w:r>
            <w:proofErr w:type="spellStart"/>
            <w:r w:rsidRPr="000C1984">
              <w:rPr>
                <w:color w:val="000000"/>
              </w:rPr>
              <w:t>sociale</w:t>
            </w:r>
            <w:proofErr w:type="spellEnd"/>
            <w:r w:rsidRPr="000C1984">
              <w:rPr>
                <w:color w:val="000000"/>
              </w:rPr>
              <w:t xml:space="preserve"> </w:t>
            </w:r>
            <w:proofErr w:type="spellStart"/>
            <w:r w:rsidRPr="000C1984">
              <w:rPr>
                <w:color w:val="000000"/>
              </w:rPr>
              <w:t>che</w:t>
            </w:r>
            <w:proofErr w:type="spellEnd"/>
            <w:r w:rsidRPr="000C1984">
              <w:rPr>
                <w:color w:val="000000"/>
              </w:rPr>
              <w:t xml:space="preserve"> ha </w:t>
            </w:r>
            <w:proofErr w:type="spellStart"/>
            <w:r w:rsidRPr="000C1984">
              <w:rPr>
                <w:color w:val="000000"/>
              </w:rPr>
              <w:t>servito</w:t>
            </w:r>
            <w:proofErr w:type="spellEnd"/>
            <w:r w:rsidRPr="000C1984">
              <w:rPr>
                <w:color w:val="000000"/>
              </w:rPr>
              <w:t xml:space="preserve"> </w:t>
            </w:r>
            <w:proofErr w:type="spellStart"/>
            <w:r w:rsidRPr="000C1984">
              <w:rPr>
                <w:color w:val="000000"/>
              </w:rPr>
              <w:t>il</w:t>
            </w:r>
            <w:proofErr w:type="spellEnd"/>
            <w:r w:rsidRPr="000C1984">
              <w:rPr>
                <w:color w:val="000000"/>
              </w:rPr>
              <w:t xml:space="preserve"> </w:t>
            </w:r>
            <w:proofErr w:type="spellStart"/>
            <w:r w:rsidRPr="000C1984">
              <w:rPr>
                <w:color w:val="000000"/>
              </w:rPr>
              <w:t>suo</w:t>
            </w:r>
            <w:proofErr w:type="spellEnd"/>
            <w:r w:rsidRPr="000C1984">
              <w:rPr>
                <w:color w:val="000000"/>
              </w:rPr>
              <w:t xml:space="preserve"> </w:t>
            </w:r>
            <w:proofErr w:type="spellStart"/>
            <w:r w:rsidRPr="000C1984">
              <w:rPr>
                <w:color w:val="000000"/>
              </w:rPr>
              <w:t>scopo</w:t>
            </w:r>
            <w:proofErr w:type="spellEnd"/>
            <w:r w:rsidRPr="000C1984">
              <w:rPr>
                <w:color w:val="000000"/>
              </w:rPr>
              <w:t xml:space="preserve"> per </w:t>
            </w:r>
            <w:proofErr w:type="spellStart"/>
            <w:r w:rsidRPr="000C1984">
              <w:rPr>
                <w:color w:val="000000"/>
              </w:rPr>
              <w:t>oltre</w:t>
            </w:r>
            <w:proofErr w:type="spellEnd"/>
            <w:r w:rsidRPr="000C1984">
              <w:rPr>
                <w:color w:val="000000"/>
              </w:rPr>
              <w:t xml:space="preserve"> 90 </w:t>
            </w:r>
            <w:proofErr w:type="spellStart"/>
            <w:r w:rsidRPr="000C1984">
              <w:rPr>
                <w:color w:val="000000"/>
              </w:rPr>
              <w:t>anni</w:t>
            </w:r>
            <w:proofErr w:type="spellEnd"/>
            <w:r w:rsidRPr="000C1984">
              <w:rPr>
                <w:color w:val="000000"/>
              </w:rPr>
              <w:t xml:space="preserve"> </w:t>
            </w:r>
            <w:proofErr w:type="spellStart"/>
            <w:r w:rsidRPr="000C1984">
              <w:rPr>
                <w:color w:val="000000"/>
              </w:rPr>
              <w:t>come</w:t>
            </w:r>
            <w:proofErr w:type="spellEnd"/>
            <w:r w:rsidRPr="000C1984">
              <w:rPr>
                <w:color w:val="000000"/>
              </w:rPr>
              <w:t xml:space="preserve"> </w:t>
            </w:r>
            <w:proofErr w:type="spellStart"/>
            <w:r w:rsidRPr="000C1984">
              <w:rPr>
                <w:color w:val="000000"/>
              </w:rPr>
              <w:t>edificio</w:t>
            </w:r>
            <w:proofErr w:type="spellEnd"/>
            <w:r w:rsidRPr="000C1984">
              <w:rPr>
                <w:color w:val="000000"/>
              </w:rPr>
              <w:t xml:space="preserve"> </w:t>
            </w:r>
            <w:proofErr w:type="spellStart"/>
            <w:r w:rsidRPr="000C1984">
              <w:rPr>
                <w:color w:val="000000"/>
              </w:rPr>
              <w:t>grande</w:t>
            </w:r>
            <w:proofErr w:type="spellEnd"/>
            <w:r w:rsidRPr="000C1984">
              <w:rPr>
                <w:color w:val="000000"/>
              </w:rPr>
              <w:t xml:space="preserve"> e </w:t>
            </w:r>
            <w:proofErr w:type="spellStart"/>
            <w:r w:rsidRPr="000C1984">
              <w:rPr>
                <w:color w:val="000000"/>
              </w:rPr>
              <w:t>signorile</w:t>
            </w:r>
            <w:proofErr w:type="spellEnd"/>
            <w:r w:rsidRPr="000C1984">
              <w:rPr>
                <w:color w:val="000000"/>
              </w:rPr>
              <w:t>.</w:t>
            </w:r>
          </w:p>
          <w:p w14:paraId="408D9C75" w14:textId="77777777" w:rsidR="007C1ECA" w:rsidRPr="000C1984" w:rsidRDefault="007C1ECA" w:rsidP="00466DB8">
            <w:pPr>
              <w:jc w:val="both"/>
              <w:rPr>
                <w:color w:val="000000"/>
              </w:rPr>
            </w:pPr>
            <w:r w:rsidRPr="000C1984">
              <w:rPr>
                <w:color w:val="000000"/>
              </w:rPr>
              <w:t xml:space="preserve">Una </w:t>
            </w:r>
            <w:proofErr w:type="spellStart"/>
            <w:r w:rsidRPr="000C1984">
              <w:rPr>
                <w:color w:val="000000"/>
              </w:rPr>
              <w:t>dettagliata</w:t>
            </w:r>
            <w:proofErr w:type="spellEnd"/>
            <w:r w:rsidRPr="000C1984">
              <w:rPr>
                <w:color w:val="000000"/>
              </w:rPr>
              <w:t xml:space="preserve"> </w:t>
            </w:r>
            <w:proofErr w:type="spellStart"/>
            <w:r w:rsidRPr="000C1984">
              <w:rPr>
                <w:color w:val="000000"/>
              </w:rPr>
              <w:t>rassegna</w:t>
            </w:r>
            <w:proofErr w:type="spellEnd"/>
            <w:r w:rsidRPr="000C1984">
              <w:rPr>
                <w:color w:val="000000"/>
              </w:rPr>
              <w:t xml:space="preserve"> </w:t>
            </w:r>
            <w:proofErr w:type="spellStart"/>
            <w:r w:rsidRPr="000C1984">
              <w:rPr>
                <w:color w:val="000000"/>
              </w:rPr>
              <w:t>storica</w:t>
            </w:r>
            <w:proofErr w:type="spellEnd"/>
            <w:r w:rsidRPr="000C1984">
              <w:rPr>
                <w:color w:val="000000"/>
              </w:rPr>
              <w:t xml:space="preserve"> si </w:t>
            </w:r>
            <w:proofErr w:type="spellStart"/>
            <w:r w:rsidRPr="000C1984">
              <w:rPr>
                <w:color w:val="000000"/>
              </w:rPr>
              <w:t>trova</w:t>
            </w:r>
            <w:proofErr w:type="spellEnd"/>
            <w:r w:rsidRPr="000C1984">
              <w:rPr>
                <w:color w:val="000000"/>
              </w:rPr>
              <w:t xml:space="preserve"> </w:t>
            </w:r>
            <w:proofErr w:type="spellStart"/>
            <w:r w:rsidRPr="000C1984">
              <w:rPr>
                <w:color w:val="000000"/>
              </w:rPr>
              <w:t>nella</w:t>
            </w:r>
            <w:proofErr w:type="spellEnd"/>
            <w:r w:rsidRPr="000C1984">
              <w:rPr>
                <w:color w:val="000000"/>
              </w:rPr>
              <w:t xml:space="preserve"> </w:t>
            </w:r>
            <w:proofErr w:type="spellStart"/>
            <w:r w:rsidRPr="000C1984">
              <w:rPr>
                <w:color w:val="000000"/>
              </w:rPr>
              <w:t>pubblicazione</w:t>
            </w:r>
            <w:proofErr w:type="spellEnd"/>
            <w:r w:rsidRPr="000C1984">
              <w:rPr>
                <w:color w:val="000000"/>
              </w:rPr>
              <w:t xml:space="preserve"> </w:t>
            </w:r>
            <w:proofErr w:type="spellStart"/>
            <w:r w:rsidRPr="000C1984">
              <w:rPr>
                <w:color w:val="000000"/>
              </w:rPr>
              <w:t>commemorativa</w:t>
            </w:r>
            <w:proofErr w:type="spellEnd"/>
            <w:r w:rsidRPr="000C1984">
              <w:rPr>
                <w:color w:val="000000"/>
              </w:rPr>
              <w:t xml:space="preserve"> per </w:t>
            </w:r>
            <w:proofErr w:type="spellStart"/>
            <w:r w:rsidRPr="000C1984">
              <w:rPr>
                <w:color w:val="000000"/>
              </w:rPr>
              <w:t>il</w:t>
            </w:r>
            <w:proofErr w:type="spellEnd"/>
            <w:r w:rsidRPr="000C1984">
              <w:rPr>
                <w:color w:val="000000"/>
              </w:rPr>
              <w:t xml:space="preserve"> </w:t>
            </w:r>
          </w:p>
          <w:p w14:paraId="13B801D5" w14:textId="77777777" w:rsidR="007C1ECA" w:rsidRPr="000C1984" w:rsidRDefault="007C1ECA" w:rsidP="00466DB8">
            <w:pPr>
              <w:jc w:val="both"/>
              <w:rPr>
                <w:color w:val="000000"/>
              </w:rPr>
            </w:pPr>
            <w:r w:rsidRPr="000C1984">
              <w:rPr>
                <w:color w:val="000000"/>
              </w:rPr>
              <w:t xml:space="preserve">100° </w:t>
            </w:r>
            <w:proofErr w:type="spellStart"/>
            <w:r w:rsidRPr="000C1984">
              <w:rPr>
                <w:color w:val="000000"/>
              </w:rPr>
              <w:t>anniversario</w:t>
            </w:r>
            <w:proofErr w:type="spellEnd"/>
            <w:r w:rsidRPr="000C1984">
              <w:rPr>
                <w:color w:val="000000"/>
              </w:rPr>
              <w:t xml:space="preserve"> della </w:t>
            </w:r>
            <w:proofErr w:type="spellStart"/>
            <w:r w:rsidRPr="000C1984">
              <w:rPr>
                <w:color w:val="000000"/>
              </w:rPr>
              <w:t>casa</w:t>
            </w:r>
            <w:proofErr w:type="spellEnd"/>
            <w:r w:rsidRPr="000C1984">
              <w:rPr>
                <w:color w:val="000000"/>
              </w:rPr>
              <w:t xml:space="preserve"> di riposo </w:t>
            </w:r>
            <w:proofErr w:type="spellStart"/>
            <w:r w:rsidRPr="000C1984">
              <w:rPr>
                <w:color w:val="000000"/>
              </w:rPr>
              <w:t>nel</w:t>
            </w:r>
            <w:proofErr w:type="spellEnd"/>
            <w:r w:rsidRPr="000C1984">
              <w:rPr>
                <w:color w:val="000000"/>
              </w:rPr>
              <w:t xml:space="preserve"> 2000.</w:t>
            </w:r>
          </w:p>
          <w:p w14:paraId="152B0D3E" w14:textId="77777777" w:rsidR="007C1ECA" w:rsidRPr="000C1984" w:rsidRDefault="007C1ECA" w:rsidP="00466DB8">
            <w:pPr>
              <w:jc w:val="both"/>
              <w:rPr>
                <w:color w:val="000000"/>
              </w:rPr>
            </w:pPr>
            <w:r w:rsidRPr="000C1984">
              <w:rPr>
                <w:color w:val="000000"/>
              </w:rPr>
              <w:t xml:space="preserve">La </w:t>
            </w:r>
            <w:proofErr w:type="spellStart"/>
            <w:r w:rsidRPr="000C1984">
              <w:rPr>
                <w:color w:val="000000"/>
              </w:rPr>
              <w:t>gestione</w:t>
            </w:r>
            <w:proofErr w:type="spellEnd"/>
            <w:r w:rsidRPr="000C1984">
              <w:rPr>
                <w:color w:val="000000"/>
              </w:rPr>
              <w:t xml:space="preserve"> della </w:t>
            </w:r>
            <w:proofErr w:type="spellStart"/>
            <w:r w:rsidRPr="000C1984">
              <w:rPr>
                <w:color w:val="000000"/>
              </w:rPr>
              <w:t>casa</w:t>
            </w:r>
            <w:proofErr w:type="spellEnd"/>
            <w:r w:rsidRPr="000C1984">
              <w:rPr>
                <w:color w:val="000000"/>
              </w:rPr>
              <w:t xml:space="preserve"> è </w:t>
            </w:r>
            <w:proofErr w:type="spellStart"/>
            <w:r w:rsidRPr="000C1984">
              <w:rPr>
                <w:color w:val="000000"/>
              </w:rPr>
              <w:t>stata</w:t>
            </w:r>
            <w:proofErr w:type="spellEnd"/>
            <w:r w:rsidRPr="000C1984">
              <w:rPr>
                <w:color w:val="000000"/>
              </w:rPr>
              <w:t xml:space="preserve"> </w:t>
            </w:r>
            <w:proofErr w:type="spellStart"/>
            <w:r w:rsidRPr="000C1984">
              <w:rPr>
                <w:color w:val="000000"/>
              </w:rPr>
              <w:t>affidata</w:t>
            </w:r>
            <w:proofErr w:type="spellEnd"/>
            <w:r w:rsidRPr="000C1984">
              <w:rPr>
                <w:color w:val="000000"/>
              </w:rPr>
              <w:t xml:space="preserve"> alle </w:t>
            </w:r>
            <w:proofErr w:type="spellStart"/>
            <w:r w:rsidRPr="000C1984">
              <w:rPr>
                <w:color w:val="000000"/>
              </w:rPr>
              <w:t>Suore</w:t>
            </w:r>
            <w:proofErr w:type="spellEnd"/>
            <w:r w:rsidRPr="000C1984">
              <w:rPr>
                <w:color w:val="000000"/>
              </w:rPr>
              <w:t xml:space="preserve"> </w:t>
            </w:r>
            <w:proofErr w:type="spellStart"/>
            <w:r w:rsidRPr="000C1984">
              <w:rPr>
                <w:color w:val="000000"/>
              </w:rPr>
              <w:t>Terziarie</w:t>
            </w:r>
            <w:proofErr w:type="spellEnd"/>
            <w:r w:rsidRPr="000C1984">
              <w:rPr>
                <w:color w:val="000000"/>
              </w:rPr>
              <w:t xml:space="preserve"> di San Francesco </w:t>
            </w:r>
            <w:proofErr w:type="spellStart"/>
            <w:r w:rsidRPr="000C1984">
              <w:rPr>
                <w:color w:val="000000"/>
              </w:rPr>
              <w:t>con</w:t>
            </w:r>
            <w:proofErr w:type="spellEnd"/>
            <w:r w:rsidRPr="000C1984">
              <w:rPr>
                <w:color w:val="000000"/>
              </w:rPr>
              <w:t xml:space="preserve"> </w:t>
            </w:r>
            <w:proofErr w:type="spellStart"/>
            <w:r w:rsidRPr="000C1984">
              <w:rPr>
                <w:color w:val="000000"/>
              </w:rPr>
              <w:t>casa</w:t>
            </w:r>
            <w:proofErr w:type="spellEnd"/>
            <w:r w:rsidRPr="000C1984">
              <w:rPr>
                <w:color w:val="000000"/>
              </w:rPr>
              <w:t xml:space="preserve"> </w:t>
            </w:r>
            <w:proofErr w:type="spellStart"/>
            <w:r w:rsidRPr="000C1984">
              <w:rPr>
                <w:color w:val="000000"/>
              </w:rPr>
              <w:t>madre</w:t>
            </w:r>
            <w:proofErr w:type="spellEnd"/>
            <w:r w:rsidRPr="000C1984">
              <w:rPr>
                <w:color w:val="000000"/>
              </w:rPr>
              <w:t xml:space="preserve"> a </w:t>
            </w:r>
            <w:proofErr w:type="spellStart"/>
            <w:r w:rsidRPr="000C1984">
              <w:rPr>
                <w:color w:val="000000"/>
              </w:rPr>
              <w:t>Bressanone</w:t>
            </w:r>
            <w:proofErr w:type="spellEnd"/>
            <w:r w:rsidRPr="000C1984">
              <w:rPr>
                <w:color w:val="000000"/>
              </w:rPr>
              <w:t>.</w:t>
            </w:r>
          </w:p>
          <w:p w14:paraId="2FA7B43A" w14:textId="77777777" w:rsidR="007C1ECA" w:rsidRPr="000C1984" w:rsidRDefault="007C1ECA" w:rsidP="00466DB8">
            <w:pPr>
              <w:jc w:val="both"/>
              <w:rPr>
                <w:color w:val="000000"/>
              </w:rPr>
            </w:pPr>
            <w:proofErr w:type="spellStart"/>
            <w:r w:rsidRPr="000C1984">
              <w:rPr>
                <w:color w:val="000000"/>
              </w:rPr>
              <w:t>Negli</w:t>
            </w:r>
            <w:proofErr w:type="spellEnd"/>
            <w:r w:rsidRPr="000C1984">
              <w:rPr>
                <w:color w:val="000000"/>
              </w:rPr>
              <w:t xml:space="preserve"> </w:t>
            </w:r>
            <w:proofErr w:type="spellStart"/>
            <w:r w:rsidRPr="000C1984">
              <w:rPr>
                <w:color w:val="000000"/>
              </w:rPr>
              <w:t>anni</w:t>
            </w:r>
            <w:proofErr w:type="spellEnd"/>
            <w:r w:rsidRPr="000C1984">
              <w:rPr>
                <w:color w:val="000000"/>
              </w:rPr>
              <w:t xml:space="preserve"> </w:t>
            </w:r>
            <w:proofErr w:type="spellStart"/>
            <w:r w:rsidRPr="000C1984">
              <w:rPr>
                <w:color w:val="000000"/>
              </w:rPr>
              <w:t>dal</w:t>
            </w:r>
            <w:proofErr w:type="spellEnd"/>
            <w:r w:rsidRPr="000C1984">
              <w:rPr>
                <w:color w:val="000000"/>
              </w:rPr>
              <w:t xml:space="preserve"> 1959 al 1975 </w:t>
            </w:r>
            <w:proofErr w:type="spellStart"/>
            <w:r w:rsidRPr="000C1984">
              <w:rPr>
                <w:color w:val="000000"/>
              </w:rPr>
              <w:t>nella</w:t>
            </w:r>
            <w:proofErr w:type="spellEnd"/>
            <w:r w:rsidRPr="000C1984">
              <w:rPr>
                <w:color w:val="000000"/>
              </w:rPr>
              <w:t xml:space="preserve"> </w:t>
            </w:r>
            <w:proofErr w:type="spellStart"/>
            <w:r w:rsidRPr="000C1984">
              <w:rPr>
                <w:color w:val="000000"/>
              </w:rPr>
              <w:t>casa</w:t>
            </w:r>
            <w:proofErr w:type="spellEnd"/>
            <w:r w:rsidRPr="000C1984">
              <w:rPr>
                <w:color w:val="000000"/>
              </w:rPr>
              <w:t xml:space="preserve"> dei </w:t>
            </w:r>
            <w:proofErr w:type="spellStart"/>
            <w:r w:rsidRPr="000C1984">
              <w:rPr>
                <w:color w:val="000000"/>
              </w:rPr>
              <w:t>poveri</w:t>
            </w:r>
            <w:proofErr w:type="spellEnd"/>
            <w:r w:rsidRPr="000C1984">
              <w:rPr>
                <w:color w:val="000000"/>
              </w:rPr>
              <w:t xml:space="preserve"> </w:t>
            </w:r>
            <w:proofErr w:type="spellStart"/>
            <w:r w:rsidRPr="000C1984">
              <w:rPr>
                <w:color w:val="000000"/>
              </w:rPr>
              <w:t>c'era</w:t>
            </w:r>
            <w:proofErr w:type="spellEnd"/>
            <w:r w:rsidRPr="000C1984">
              <w:rPr>
                <w:color w:val="000000"/>
              </w:rPr>
              <w:t xml:space="preserve"> </w:t>
            </w:r>
            <w:proofErr w:type="spellStart"/>
            <w:r w:rsidRPr="000C1984">
              <w:rPr>
                <w:color w:val="000000"/>
              </w:rPr>
              <w:t>anche</w:t>
            </w:r>
            <w:proofErr w:type="spellEnd"/>
            <w:r w:rsidRPr="000C1984">
              <w:rPr>
                <w:color w:val="000000"/>
              </w:rPr>
              <w:t xml:space="preserve"> </w:t>
            </w:r>
            <w:proofErr w:type="spellStart"/>
            <w:r w:rsidRPr="000C1984">
              <w:rPr>
                <w:color w:val="000000"/>
              </w:rPr>
              <w:t>un</w:t>
            </w:r>
            <w:proofErr w:type="spellEnd"/>
            <w:r w:rsidRPr="000C1984">
              <w:rPr>
                <w:color w:val="000000"/>
              </w:rPr>
              <w:t xml:space="preserve"> </w:t>
            </w:r>
            <w:proofErr w:type="spellStart"/>
            <w:r w:rsidRPr="000C1984">
              <w:rPr>
                <w:color w:val="000000"/>
              </w:rPr>
              <w:t>reparto</w:t>
            </w:r>
            <w:proofErr w:type="spellEnd"/>
            <w:r w:rsidRPr="000C1984">
              <w:rPr>
                <w:color w:val="000000"/>
              </w:rPr>
              <w:t xml:space="preserve"> </w:t>
            </w:r>
            <w:proofErr w:type="spellStart"/>
            <w:r w:rsidRPr="000C1984">
              <w:rPr>
                <w:color w:val="000000"/>
              </w:rPr>
              <w:t>maternità</w:t>
            </w:r>
            <w:proofErr w:type="spellEnd"/>
            <w:r w:rsidRPr="000C1984">
              <w:rPr>
                <w:color w:val="000000"/>
              </w:rPr>
              <w:t>.</w:t>
            </w:r>
          </w:p>
          <w:p w14:paraId="2B70EDEC" w14:textId="7F5CE323" w:rsidR="007C1ECA" w:rsidRDefault="007C1ECA" w:rsidP="00466DB8">
            <w:pPr>
              <w:jc w:val="both"/>
              <w:rPr>
                <w:color w:val="000000"/>
              </w:rPr>
            </w:pPr>
            <w:proofErr w:type="spellStart"/>
            <w:r w:rsidRPr="007C1ECA">
              <w:rPr>
                <w:color w:val="000000"/>
              </w:rPr>
              <w:t>Tuttavia</w:t>
            </w:r>
            <w:proofErr w:type="spellEnd"/>
            <w:r w:rsidRPr="007C1ECA">
              <w:rPr>
                <w:color w:val="000000"/>
              </w:rPr>
              <w:t xml:space="preserve">, le </w:t>
            </w:r>
            <w:proofErr w:type="spellStart"/>
            <w:r w:rsidRPr="007C1ECA">
              <w:rPr>
                <w:color w:val="000000"/>
              </w:rPr>
              <w:t>ingiurie</w:t>
            </w:r>
            <w:proofErr w:type="spellEnd"/>
            <w:r w:rsidRPr="007C1ECA">
              <w:rPr>
                <w:color w:val="000000"/>
              </w:rPr>
              <w:t xml:space="preserve"> del tempo non </w:t>
            </w:r>
            <w:proofErr w:type="spellStart"/>
            <w:r w:rsidRPr="007C1ECA">
              <w:rPr>
                <w:color w:val="000000"/>
              </w:rPr>
              <w:t>hanno</w:t>
            </w:r>
            <w:proofErr w:type="spellEnd"/>
            <w:r w:rsidRPr="007C1ECA">
              <w:rPr>
                <w:color w:val="000000"/>
              </w:rPr>
              <w:t xml:space="preserve"> </w:t>
            </w:r>
            <w:proofErr w:type="spellStart"/>
            <w:r w:rsidRPr="007C1ECA">
              <w:rPr>
                <w:color w:val="000000"/>
              </w:rPr>
              <w:t>abbandonato</w:t>
            </w:r>
            <w:proofErr w:type="spellEnd"/>
            <w:r w:rsidRPr="007C1ECA">
              <w:rPr>
                <w:color w:val="000000"/>
              </w:rPr>
              <w:t xml:space="preserve"> </w:t>
            </w:r>
            <w:proofErr w:type="spellStart"/>
            <w:r w:rsidRPr="007C1ECA">
              <w:rPr>
                <w:color w:val="000000"/>
              </w:rPr>
              <w:t>l'edificio</w:t>
            </w:r>
            <w:proofErr w:type="spellEnd"/>
            <w:r w:rsidRPr="007C1ECA">
              <w:rPr>
                <w:color w:val="000000"/>
              </w:rPr>
              <w:t xml:space="preserve"> e </w:t>
            </w:r>
            <w:proofErr w:type="spellStart"/>
            <w:r w:rsidRPr="007C1ECA">
              <w:rPr>
                <w:color w:val="000000"/>
              </w:rPr>
              <w:t>così</w:t>
            </w:r>
            <w:proofErr w:type="spellEnd"/>
            <w:r w:rsidRPr="007C1ECA">
              <w:rPr>
                <w:color w:val="000000"/>
              </w:rPr>
              <w:t xml:space="preserve"> è </w:t>
            </w:r>
            <w:proofErr w:type="spellStart"/>
            <w:r w:rsidRPr="007C1ECA">
              <w:rPr>
                <w:color w:val="000000"/>
              </w:rPr>
              <w:t>stato</w:t>
            </w:r>
            <w:proofErr w:type="spellEnd"/>
            <w:r w:rsidRPr="007C1ECA">
              <w:rPr>
                <w:color w:val="000000"/>
              </w:rPr>
              <w:t xml:space="preserve"> </w:t>
            </w:r>
            <w:proofErr w:type="spellStart"/>
            <w:r w:rsidRPr="007C1ECA">
              <w:rPr>
                <w:color w:val="000000"/>
              </w:rPr>
              <w:t>costruito</w:t>
            </w:r>
            <w:proofErr w:type="spellEnd"/>
            <w:r w:rsidRPr="007C1ECA">
              <w:rPr>
                <w:color w:val="000000"/>
              </w:rPr>
              <w:t xml:space="preserve"> </w:t>
            </w:r>
            <w:proofErr w:type="spellStart"/>
            <w:r w:rsidRPr="007C1ECA">
              <w:rPr>
                <w:color w:val="000000"/>
              </w:rPr>
              <w:t>il</w:t>
            </w:r>
            <w:proofErr w:type="spellEnd"/>
            <w:r w:rsidRPr="007C1ECA">
              <w:rPr>
                <w:color w:val="000000"/>
              </w:rPr>
              <w:t xml:space="preserve"> </w:t>
            </w:r>
            <w:proofErr w:type="spellStart"/>
            <w:r w:rsidRPr="007C1ECA">
              <w:rPr>
                <w:color w:val="000000"/>
              </w:rPr>
              <w:t>successivo</w:t>
            </w:r>
            <w:proofErr w:type="spellEnd"/>
            <w:r w:rsidRPr="007C1ECA">
              <w:rPr>
                <w:color w:val="000000"/>
              </w:rPr>
              <w:t xml:space="preserve"> e </w:t>
            </w:r>
            <w:proofErr w:type="spellStart"/>
            <w:r w:rsidRPr="007C1ECA">
              <w:rPr>
                <w:color w:val="000000"/>
              </w:rPr>
              <w:t>così</w:t>
            </w:r>
            <w:proofErr w:type="spellEnd"/>
            <w:r w:rsidRPr="007C1ECA">
              <w:rPr>
                <w:color w:val="000000"/>
              </w:rPr>
              <w:t xml:space="preserve">, </w:t>
            </w:r>
            <w:proofErr w:type="spellStart"/>
            <w:r w:rsidRPr="007C1ECA">
              <w:rPr>
                <w:color w:val="000000"/>
              </w:rPr>
              <w:t>tra</w:t>
            </w:r>
            <w:proofErr w:type="spellEnd"/>
            <w:r w:rsidRPr="007C1ECA">
              <w:rPr>
                <w:color w:val="000000"/>
              </w:rPr>
              <w:t xml:space="preserve"> </w:t>
            </w:r>
            <w:proofErr w:type="spellStart"/>
            <w:r w:rsidRPr="007C1ECA">
              <w:rPr>
                <w:color w:val="000000"/>
              </w:rPr>
              <w:t>il</w:t>
            </w:r>
            <w:proofErr w:type="spellEnd"/>
            <w:r w:rsidRPr="007C1ECA">
              <w:rPr>
                <w:color w:val="000000"/>
              </w:rPr>
              <w:t xml:space="preserve"> 1989 e </w:t>
            </w:r>
            <w:proofErr w:type="spellStart"/>
            <w:r w:rsidRPr="007C1ECA">
              <w:rPr>
                <w:color w:val="000000"/>
              </w:rPr>
              <w:t>il</w:t>
            </w:r>
            <w:proofErr w:type="spellEnd"/>
            <w:r w:rsidRPr="007C1ECA">
              <w:rPr>
                <w:color w:val="000000"/>
              </w:rPr>
              <w:t xml:space="preserve"> 1991, è </w:t>
            </w:r>
            <w:proofErr w:type="spellStart"/>
            <w:r w:rsidRPr="007C1ECA">
              <w:rPr>
                <w:color w:val="000000"/>
              </w:rPr>
              <w:t>stato</w:t>
            </w:r>
            <w:proofErr w:type="spellEnd"/>
            <w:r w:rsidRPr="007C1ECA">
              <w:rPr>
                <w:color w:val="000000"/>
              </w:rPr>
              <w:t xml:space="preserve"> </w:t>
            </w:r>
            <w:proofErr w:type="spellStart"/>
            <w:r w:rsidRPr="007C1ECA">
              <w:rPr>
                <w:color w:val="000000"/>
              </w:rPr>
              <w:t>eretto</w:t>
            </w:r>
            <w:proofErr w:type="spellEnd"/>
            <w:r w:rsidRPr="007C1ECA">
              <w:rPr>
                <w:color w:val="000000"/>
              </w:rPr>
              <w:t xml:space="preserve"> </w:t>
            </w:r>
            <w:proofErr w:type="spellStart"/>
            <w:r w:rsidRPr="007C1ECA">
              <w:rPr>
                <w:color w:val="000000"/>
              </w:rPr>
              <w:t>l'edificio</w:t>
            </w:r>
            <w:proofErr w:type="spellEnd"/>
            <w:r w:rsidRPr="007C1ECA">
              <w:rPr>
                <w:color w:val="000000"/>
              </w:rPr>
              <w:t xml:space="preserve"> </w:t>
            </w:r>
            <w:proofErr w:type="spellStart"/>
            <w:r w:rsidRPr="007C1ECA">
              <w:rPr>
                <w:color w:val="000000"/>
              </w:rPr>
              <w:t>attuale</w:t>
            </w:r>
            <w:proofErr w:type="spellEnd"/>
            <w:r w:rsidRPr="007C1ECA">
              <w:rPr>
                <w:color w:val="000000"/>
              </w:rPr>
              <w:t xml:space="preserve"> sul </w:t>
            </w:r>
            <w:proofErr w:type="spellStart"/>
            <w:r w:rsidRPr="007C1ECA">
              <w:rPr>
                <w:color w:val="000000"/>
              </w:rPr>
              <w:t>sito</w:t>
            </w:r>
            <w:proofErr w:type="spellEnd"/>
            <w:r w:rsidRPr="007C1ECA">
              <w:rPr>
                <w:color w:val="000000"/>
              </w:rPr>
              <w:t xml:space="preserve"> </w:t>
            </w:r>
            <w:proofErr w:type="spellStart"/>
            <w:r w:rsidRPr="007C1ECA">
              <w:rPr>
                <w:color w:val="000000"/>
              </w:rPr>
              <w:t>dell'ex</w:t>
            </w:r>
            <w:proofErr w:type="spellEnd"/>
            <w:r w:rsidRPr="007C1ECA">
              <w:rPr>
                <w:color w:val="000000"/>
              </w:rPr>
              <w:t xml:space="preserve"> </w:t>
            </w:r>
            <w:proofErr w:type="spellStart"/>
            <w:r w:rsidRPr="007C1ECA">
              <w:rPr>
                <w:color w:val="000000"/>
              </w:rPr>
              <w:t>ospizio</w:t>
            </w:r>
            <w:proofErr w:type="spellEnd"/>
            <w:r w:rsidR="00466DB8">
              <w:rPr>
                <w:color w:val="000000"/>
              </w:rPr>
              <w:t xml:space="preserve">. </w:t>
            </w:r>
          </w:p>
          <w:p w14:paraId="16FFA4BE" w14:textId="77777777" w:rsidR="00466DB8" w:rsidRDefault="00466DB8" w:rsidP="00466DB8">
            <w:pPr>
              <w:jc w:val="both"/>
              <w:rPr>
                <w:color w:val="000000"/>
              </w:rPr>
            </w:pPr>
          </w:p>
          <w:p w14:paraId="2932ECDA" w14:textId="77777777" w:rsidR="00466DB8" w:rsidRPr="000C1984" w:rsidRDefault="00466DB8" w:rsidP="00466DB8">
            <w:pPr>
              <w:jc w:val="both"/>
              <w:rPr>
                <w:color w:val="000000"/>
              </w:rPr>
            </w:pPr>
            <w:r w:rsidRPr="000C1984">
              <w:rPr>
                <w:color w:val="000000"/>
              </w:rPr>
              <w:t xml:space="preserve">La </w:t>
            </w:r>
            <w:proofErr w:type="spellStart"/>
            <w:r w:rsidRPr="000C1984">
              <w:rPr>
                <w:color w:val="000000"/>
              </w:rPr>
              <w:t>casa</w:t>
            </w:r>
            <w:proofErr w:type="spellEnd"/>
            <w:r w:rsidRPr="000C1984">
              <w:rPr>
                <w:color w:val="000000"/>
              </w:rPr>
              <w:t xml:space="preserve"> di riposo Georgianum è </w:t>
            </w:r>
            <w:proofErr w:type="spellStart"/>
            <w:r w:rsidRPr="000C1984">
              <w:rPr>
                <w:color w:val="000000"/>
              </w:rPr>
              <w:t>situata</w:t>
            </w:r>
            <w:proofErr w:type="spellEnd"/>
            <w:r w:rsidRPr="000C1984">
              <w:rPr>
                <w:color w:val="000000"/>
              </w:rPr>
              <w:t xml:space="preserve"> in </w:t>
            </w:r>
            <w:proofErr w:type="spellStart"/>
            <w:r w:rsidRPr="000C1984">
              <w:rPr>
                <w:color w:val="000000"/>
              </w:rPr>
              <w:t>posizione</w:t>
            </w:r>
            <w:proofErr w:type="spellEnd"/>
            <w:r w:rsidRPr="000C1984">
              <w:rPr>
                <w:color w:val="000000"/>
              </w:rPr>
              <w:t xml:space="preserve"> </w:t>
            </w:r>
            <w:proofErr w:type="spellStart"/>
            <w:r w:rsidRPr="000C1984">
              <w:rPr>
                <w:color w:val="000000"/>
              </w:rPr>
              <w:t>centrale</w:t>
            </w:r>
            <w:proofErr w:type="spellEnd"/>
            <w:r w:rsidRPr="000C1984">
              <w:rPr>
                <w:color w:val="000000"/>
              </w:rPr>
              <w:t xml:space="preserve"> </w:t>
            </w:r>
            <w:proofErr w:type="spellStart"/>
            <w:r w:rsidRPr="000C1984">
              <w:rPr>
                <w:color w:val="000000"/>
              </w:rPr>
              <w:t>nel</w:t>
            </w:r>
            <w:proofErr w:type="spellEnd"/>
            <w:r w:rsidRPr="000C1984">
              <w:rPr>
                <w:color w:val="000000"/>
              </w:rPr>
              <w:t xml:space="preserve"> </w:t>
            </w:r>
            <w:proofErr w:type="spellStart"/>
            <w:r w:rsidRPr="000C1984">
              <w:rPr>
                <w:color w:val="000000"/>
              </w:rPr>
              <w:t>centro</w:t>
            </w:r>
            <w:proofErr w:type="spellEnd"/>
            <w:r w:rsidRPr="000C1984">
              <w:rPr>
                <w:color w:val="000000"/>
              </w:rPr>
              <w:t xml:space="preserve"> del </w:t>
            </w:r>
            <w:proofErr w:type="spellStart"/>
            <w:r w:rsidRPr="000C1984">
              <w:rPr>
                <w:color w:val="000000"/>
              </w:rPr>
              <w:t>paese</w:t>
            </w:r>
            <w:proofErr w:type="spellEnd"/>
            <w:r w:rsidRPr="000C1984">
              <w:rPr>
                <w:color w:val="000000"/>
              </w:rPr>
              <w:t xml:space="preserve">, </w:t>
            </w:r>
            <w:proofErr w:type="spellStart"/>
            <w:r w:rsidRPr="000C1984">
              <w:rPr>
                <w:color w:val="000000"/>
              </w:rPr>
              <w:t>nelle</w:t>
            </w:r>
            <w:proofErr w:type="spellEnd"/>
            <w:r w:rsidRPr="000C1984">
              <w:rPr>
                <w:color w:val="000000"/>
              </w:rPr>
              <w:t xml:space="preserve"> immediate </w:t>
            </w:r>
            <w:proofErr w:type="spellStart"/>
            <w:r w:rsidRPr="000C1984">
              <w:rPr>
                <w:color w:val="000000"/>
              </w:rPr>
              <w:t>vicinanze</w:t>
            </w:r>
            <w:proofErr w:type="spellEnd"/>
            <w:r w:rsidRPr="000C1984">
              <w:rPr>
                <w:color w:val="000000"/>
              </w:rPr>
              <w:t xml:space="preserve"> della </w:t>
            </w:r>
            <w:proofErr w:type="spellStart"/>
            <w:r w:rsidRPr="000C1984">
              <w:rPr>
                <w:color w:val="000000"/>
              </w:rPr>
              <w:t>chiesa</w:t>
            </w:r>
            <w:proofErr w:type="spellEnd"/>
            <w:r w:rsidRPr="000C1984">
              <w:rPr>
                <w:color w:val="000000"/>
              </w:rPr>
              <w:t xml:space="preserve"> </w:t>
            </w:r>
            <w:proofErr w:type="spellStart"/>
            <w:r w:rsidRPr="000C1984">
              <w:rPr>
                <w:color w:val="000000"/>
              </w:rPr>
              <w:t>parrocchiale</w:t>
            </w:r>
            <w:proofErr w:type="spellEnd"/>
            <w:r w:rsidRPr="000C1984">
              <w:rPr>
                <w:color w:val="000000"/>
              </w:rPr>
              <w:t xml:space="preserve"> di San Giovanni. Nelle </w:t>
            </w:r>
            <w:proofErr w:type="spellStart"/>
            <w:r w:rsidRPr="000C1984">
              <w:rPr>
                <w:color w:val="000000"/>
              </w:rPr>
              <w:t>vicinanze</w:t>
            </w:r>
            <w:proofErr w:type="spellEnd"/>
            <w:r w:rsidRPr="000C1984">
              <w:rPr>
                <w:color w:val="000000"/>
              </w:rPr>
              <w:t xml:space="preserve"> si </w:t>
            </w:r>
            <w:proofErr w:type="spellStart"/>
            <w:r w:rsidRPr="000C1984">
              <w:rPr>
                <w:color w:val="000000"/>
              </w:rPr>
              <w:t>trovano</w:t>
            </w:r>
            <w:proofErr w:type="spellEnd"/>
            <w:r w:rsidRPr="000C1984">
              <w:rPr>
                <w:color w:val="000000"/>
              </w:rPr>
              <w:t xml:space="preserve"> due </w:t>
            </w:r>
            <w:proofErr w:type="spellStart"/>
            <w:r w:rsidRPr="000C1984">
              <w:rPr>
                <w:color w:val="000000"/>
              </w:rPr>
              <w:t>fermate</w:t>
            </w:r>
            <w:proofErr w:type="spellEnd"/>
            <w:r w:rsidRPr="000C1984">
              <w:rPr>
                <w:color w:val="000000"/>
              </w:rPr>
              <w:t xml:space="preserve"> </w:t>
            </w:r>
            <w:proofErr w:type="spellStart"/>
            <w:r w:rsidRPr="000C1984">
              <w:rPr>
                <w:color w:val="000000"/>
              </w:rPr>
              <w:t>dell'autobus</w:t>
            </w:r>
            <w:proofErr w:type="spellEnd"/>
            <w:r w:rsidRPr="000C1984">
              <w:rPr>
                <w:color w:val="000000"/>
              </w:rPr>
              <w:t>.</w:t>
            </w:r>
            <w:r>
              <w:rPr>
                <w:color w:val="000000"/>
              </w:rPr>
              <w:t xml:space="preserve"> </w:t>
            </w:r>
            <w:proofErr w:type="spellStart"/>
            <w:r w:rsidRPr="000C1984">
              <w:rPr>
                <w:color w:val="000000"/>
              </w:rPr>
              <w:t>Un</w:t>
            </w:r>
            <w:proofErr w:type="spellEnd"/>
            <w:r w:rsidRPr="000C1984">
              <w:rPr>
                <w:color w:val="000000"/>
              </w:rPr>
              <w:t xml:space="preserve"> </w:t>
            </w:r>
            <w:proofErr w:type="spellStart"/>
            <w:r w:rsidRPr="000C1984">
              <w:rPr>
                <w:color w:val="000000"/>
              </w:rPr>
              <w:t>luogo</w:t>
            </w:r>
            <w:proofErr w:type="spellEnd"/>
            <w:r w:rsidRPr="000C1984">
              <w:rPr>
                <w:color w:val="000000"/>
              </w:rPr>
              <w:t xml:space="preserve"> di </w:t>
            </w:r>
            <w:proofErr w:type="spellStart"/>
            <w:r w:rsidRPr="000C1984">
              <w:rPr>
                <w:color w:val="000000"/>
              </w:rPr>
              <w:t>soggiorno</w:t>
            </w:r>
            <w:proofErr w:type="spellEnd"/>
            <w:r w:rsidRPr="000C1984">
              <w:rPr>
                <w:color w:val="000000"/>
              </w:rPr>
              <w:t xml:space="preserve"> molto </w:t>
            </w:r>
            <w:proofErr w:type="spellStart"/>
            <w:r w:rsidRPr="000C1984">
              <w:rPr>
                <w:color w:val="000000"/>
              </w:rPr>
              <w:t>apprezzato</w:t>
            </w:r>
            <w:proofErr w:type="spellEnd"/>
            <w:r w:rsidRPr="000C1984">
              <w:rPr>
                <w:color w:val="000000"/>
              </w:rPr>
              <w:t xml:space="preserve"> </w:t>
            </w:r>
            <w:proofErr w:type="spellStart"/>
            <w:r w:rsidRPr="000C1984">
              <w:rPr>
                <w:color w:val="000000"/>
              </w:rPr>
              <w:t>dagli</w:t>
            </w:r>
            <w:proofErr w:type="spellEnd"/>
            <w:r w:rsidRPr="000C1984">
              <w:rPr>
                <w:color w:val="000000"/>
              </w:rPr>
              <w:t xml:space="preserve"> </w:t>
            </w:r>
            <w:proofErr w:type="spellStart"/>
            <w:r w:rsidRPr="000C1984">
              <w:rPr>
                <w:color w:val="000000"/>
              </w:rPr>
              <w:t>ospiti</w:t>
            </w:r>
            <w:proofErr w:type="spellEnd"/>
            <w:r w:rsidRPr="000C1984">
              <w:rPr>
                <w:color w:val="000000"/>
              </w:rPr>
              <w:t xml:space="preserve"> della </w:t>
            </w:r>
            <w:proofErr w:type="spellStart"/>
            <w:r w:rsidRPr="000C1984">
              <w:rPr>
                <w:color w:val="000000"/>
              </w:rPr>
              <w:t>casa</w:t>
            </w:r>
            <w:proofErr w:type="spellEnd"/>
            <w:r w:rsidRPr="000C1984">
              <w:rPr>
                <w:color w:val="000000"/>
              </w:rPr>
              <w:t xml:space="preserve"> è </w:t>
            </w:r>
            <w:proofErr w:type="spellStart"/>
            <w:r w:rsidRPr="000C1984">
              <w:rPr>
                <w:color w:val="000000"/>
              </w:rPr>
              <w:t>il</w:t>
            </w:r>
            <w:proofErr w:type="spellEnd"/>
            <w:r w:rsidRPr="000C1984">
              <w:rPr>
                <w:color w:val="000000"/>
              </w:rPr>
              <w:t xml:space="preserve"> </w:t>
            </w:r>
            <w:proofErr w:type="spellStart"/>
            <w:r w:rsidRPr="000C1984">
              <w:rPr>
                <w:color w:val="000000"/>
              </w:rPr>
              <w:t>bellissimo</w:t>
            </w:r>
            <w:proofErr w:type="spellEnd"/>
            <w:r w:rsidRPr="000C1984">
              <w:rPr>
                <w:color w:val="000000"/>
              </w:rPr>
              <w:t xml:space="preserve"> </w:t>
            </w:r>
            <w:proofErr w:type="spellStart"/>
            <w:r w:rsidRPr="000C1984">
              <w:rPr>
                <w:color w:val="000000"/>
              </w:rPr>
              <w:t>parco</w:t>
            </w:r>
            <w:proofErr w:type="spellEnd"/>
            <w:r w:rsidRPr="000C1984">
              <w:rPr>
                <w:color w:val="000000"/>
              </w:rPr>
              <w:t>.</w:t>
            </w:r>
          </w:p>
          <w:p w14:paraId="21B53F3D" w14:textId="77777777" w:rsidR="00466DB8" w:rsidRDefault="00466DB8" w:rsidP="00466DB8">
            <w:pPr>
              <w:jc w:val="both"/>
              <w:rPr>
                <w:color w:val="000000"/>
              </w:rPr>
            </w:pPr>
            <w:r w:rsidRPr="000C1984">
              <w:rPr>
                <w:color w:val="000000"/>
              </w:rPr>
              <w:t xml:space="preserve">Nelle immediate </w:t>
            </w:r>
            <w:proofErr w:type="spellStart"/>
            <w:r w:rsidRPr="000C1984">
              <w:rPr>
                <w:color w:val="000000"/>
              </w:rPr>
              <w:t>vicinanze</w:t>
            </w:r>
            <w:proofErr w:type="spellEnd"/>
            <w:r w:rsidRPr="000C1984">
              <w:rPr>
                <w:color w:val="000000"/>
              </w:rPr>
              <w:t xml:space="preserve"> della </w:t>
            </w:r>
            <w:proofErr w:type="spellStart"/>
            <w:r w:rsidRPr="000C1984">
              <w:rPr>
                <w:color w:val="000000"/>
              </w:rPr>
              <w:t>casa</w:t>
            </w:r>
            <w:proofErr w:type="spellEnd"/>
            <w:r w:rsidRPr="000C1984">
              <w:rPr>
                <w:color w:val="000000"/>
              </w:rPr>
              <w:t xml:space="preserve"> si </w:t>
            </w:r>
            <w:proofErr w:type="spellStart"/>
            <w:r w:rsidRPr="000C1984">
              <w:rPr>
                <w:color w:val="000000"/>
              </w:rPr>
              <w:t>trovano</w:t>
            </w:r>
            <w:proofErr w:type="spellEnd"/>
            <w:r w:rsidRPr="000C1984">
              <w:rPr>
                <w:color w:val="000000"/>
              </w:rPr>
              <w:t xml:space="preserve"> </w:t>
            </w:r>
            <w:proofErr w:type="spellStart"/>
            <w:r w:rsidRPr="000C1984">
              <w:rPr>
                <w:color w:val="000000"/>
              </w:rPr>
              <w:t>sentieri</w:t>
            </w:r>
            <w:proofErr w:type="spellEnd"/>
            <w:r w:rsidRPr="000C1984">
              <w:rPr>
                <w:color w:val="000000"/>
              </w:rPr>
              <w:t xml:space="preserve"> per </w:t>
            </w:r>
            <w:proofErr w:type="spellStart"/>
            <w:r w:rsidRPr="000C1984">
              <w:rPr>
                <w:color w:val="000000"/>
              </w:rPr>
              <w:t>passeggiate</w:t>
            </w:r>
            <w:proofErr w:type="spellEnd"/>
            <w:r w:rsidRPr="000C1984">
              <w:rPr>
                <w:color w:val="000000"/>
              </w:rPr>
              <w:t xml:space="preserve"> </w:t>
            </w:r>
            <w:proofErr w:type="spellStart"/>
            <w:r w:rsidRPr="000C1984">
              <w:rPr>
                <w:color w:val="000000"/>
              </w:rPr>
              <w:t>su</w:t>
            </w:r>
            <w:proofErr w:type="spellEnd"/>
            <w:r w:rsidRPr="000C1984">
              <w:rPr>
                <w:color w:val="000000"/>
              </w:rPr>
              <w:t xml:space="preserve"> </w:t>
            </w:r>
            <w:proofErr w:type="spellStart"/>
            <w:r w:rsidRPr="000C1984">
              <w:rPr>
                <w:color w:val="000000"/>
              </w:rPr>
              <w:t>sedia</w:t>
            </w:r>
            <w:proofErr w:type="spellEnd"/>
            <w:r w:rsidRPr="000C1984">
              <w:rPr>
                <w:color w:val="000000"/>
              </w:rPr>
              <w:t xml:space="preserve"> a </w:t>
            </w:r>
            <w:proofErr w:type="spellStart"/>
            <w:r w:rsidRPr="000C1984">
              <w:rPr>
                <w:color w:val="000000"/>
              </w:rPr>
              <w:t>rotelle</w:t>
            </w:r>
            <w:proofErr w:type="spellEnd"/>
            <w:r w:rsidRPr="000C1984">
              <w:rPr>
                <w:color w:val="000000"/>
              </w:rPr>
              <w:t xml:space="preserve">, </w:t>
            </w:r>
            <w:proofErr w:type="spellStart"/>
            <w:r w:rsidRPr="000C1984">
              <w:rPr>
                <w:color w:val="000000"/>
              </w:rPr>
              <w:t>una</w:t>
            </w:r>
            <w:proofErr w:type="spellEnd"/>
            <w:r w:rsidRPr="000C1984">
              <w:rPr>
                <w:color w:val="000000"/>
              </w:rPr>
              <w:t xml:space="preserve"> </w:t>
            </w:r>
            <w:proofErr w:type="spellStart"/>
            <w:r w:rsidRPr="000C1984">
              <w:rPr>
                <w:color w:val="000000"/>
              </w:rPr>
              <w:t>banca</w:t>
            </w:r>
            <w:proofErr w:type="spellEnd"/>
            <w:r w:rsidRPr="000C1984">
              <w:rPr>
                <w:color w:val="000000"/>
              </w:rPr>
              <w:t xml:space="preserve">, </w:t>
            </w:r>
            <w:proofErr w:type="spellStart"/>
            <w:r w:rsidRPr="000C1984">
              <w:rPr>
                <w:color w:val="000000"/>
              </w:rPr>
              <w:t>una</w:t>
            </w:r>
            <w:proofErr w:type="spellEnd"/>
            <w:r w:rsidRPr="000C1984">
              <w:rPr>
                <w:color w:val="000000"/>
              </w:rPr>
              <w:t xml:space="preserve"> </w:t>
            </w:r>
            <w:proofErr w:type="spellStart"/>
            <w:r w:rsidRPr="000C1984">
              <w:rPr>
                <w:color w:val="000000"/>
              </w:rPr>
              <w:t>locanda</w:t>
            </w:r>
            <w:proofErr w:type="spellEnd"/>
            <w:r w:rsidRPr="000C1984">
              <w:rPr>
                <w:color w:val="000000"/>
              </w:rPr>
              <w:t xml:space="preserve"> del </w:t>
            </w:r>
            <w:proofErr w:type="spellStart"/>
            <w:r w:rsidRPr="000C1984">
              <w:rPr>
                <w:color w:val="000000"/>
              </w:rPr>
              <w:t>paese</w:t>
            </w:r>
            <w:proofErr w:type="spellEnd"/>
            <w:r w:rsidRPr="000C1984">
              <w:rPr>
                <w:color w:val="000000"/>
              </w:rPr>
              <w:t xml:space="preserve">, </w:t>
            </w:r>
            <w:proofErr w:type="spellStart"/>
            <w:r w:rsidRPr="000C1984">
              <w:rPr>
                <w:color w:val="000000"/>
              </w:rPr>
              <w:t>una</w:t>
            </w:r>
            <w:proofErr w:type="spellEnd"/>
            <w:r w:rsidRPr="000C1984">
              <w:rPr>
                <w:color w:val="000000"/>
              </w:rPr>
              <w:t xml:space="preserve"> </w:t>
            </w:r>
            <w:proofErr w:type="spellStart"/>
            <w:r w:rsidRPr="000C1984">
              <w:rPr>
                <w:color w:val="000000"/>
              </w:rPr>
              <w:t>biblioteca</w:t>
            </w:r>
            <w:proofErr w:type="spellEnd"/>
            <w:r w:rsidRPr="000C1984">
              <w:rPr>
                <w:color w:val="000000"/>
              </w:rPr>
              <w:t xml:space="preserve"> </w:t>
            </w:r>
            <w:proofErr w:type="spellStart"/>
            <w:r w:rsidRPr="000C1984">
              <w:rPr>
                <w:color w:val="000000"/>
              </w:rPr>
              <w:t>nella</w:t>
            </w:r>
            <w:proofErr w:type="spellEnd"/>
            <w:r w:rsidRPr="000C1984">
              <w:rPr>
                <w:color w:val="000000"/>
              </w:rPr>
              <w:t xml:space="preserve"> </w:t>
            </w:r>
            <w:proofErr w:type="spellStart"/>
            <w:r w:rsidRPr="000C1984">
              <w:rPr>
                <w:color w:val="000000"/>
              </w:rPr>
              <w:t>scuola</w:t>
            </w:r>
            <w:proofErr w:type="spellEnd"/>
            <w:r w:rsidRPr="000C1984">
              <w:rPr>
                <w:color w:val="000000"/>
              </w:rPr>
              <w:t xml:space="preserve"> </w:t>
            </w:r>
            <w:proofErr w:type="spellStart"/>
            <w:r w:rsidRPr="000C1984">
              <w:rPr>
                <w:color w:val="000000"/>
              </w:rPr>
              <w:t>secondaria</w:t>
            </w:r>
            <w:proofErr w:type="spellEnd"/>
            <w:r w:rsidRPr="000C1984">
              <w:rPr>
                <w:color w:val="000000"/>
              </w:rPr>
              <w:t xml:space="preserve"> di S</w:t>
            </w:r>
            <w:r>
              <w:rPr>
                <w:color w:val="000000"/>
              </w:rPr>
              <w:t>an Giovanni</w:t>
            </w:r>
            <w:r w:rsidRPr="000C1984">
              <w:rPr>
                <w:color w:val="000000"/>
              </w:rPr>
              <w:t xml:space="preserve"> e </w:t>
            </w:r>
            <w:proofErr w:type="spellStart"/>
            <w:r w:rsidRPr="000C1984">
              <w:rPr>
                <w:color w:val="000000"/>
              </w:rPr>
              <w:t>vari</w:t>
            </w:r>
            <w:proofErr w:type="spellEnd"/>
            <w:r w:rsidRPr="000C1984">
              <w:rPr>
                <w:color w:val="000000"/>
              </w:rPr>
              <w:t xml:space="preserve"> </w:t>
            </w:r>
            <w:proofErr w:type="spellStart"/>
            <w:r w:rsidRPr="000C1984">
              <w:rPr>
                <w:color w:val="000000"/>
              </w:rPr>
              <w:t>negozi</w:t>
            </w:r>
            <w:proofErr w:type="spellEnd"/>
            <w:r w:rsidRPr="000C1984">
              <w:rPr>
                <w:color w:val="000000"/>
              </w:rPr>
              <w:t>.</w:t>
            </w:r>
          </w:p>
          <w:p w14:paraId="62E2F7C3" w14:textId="42E31A4C" w:rsidR="00F0497A" w:rsidRPr="007C1ECA" w:rsidRDefault="00F0497A" w:rsidP="00567F49">
            <w:pPr>
              <w:jc w:val="both"/>
            </w:pPr>
          </w:p>
        </w:tc>
      </w:tr>
      <w:tr w:rsidR="002A22F6" w14:paraId="4F075D64" w14:textId="77777777" w:rsidTr="00466DB8">
        <w:tc>
          <w:tcPr>
            <w:tcW w:w="4678" w:type="dxa"/>
          </w:tcPr>
          <w:p w14:paraId="71BEF325" w14:textId="77777777" w:rsidR="00567F49" w:rsidRDefault="00567F49" w:rsidP="00567F49">
            <w:pPr>
              <w:jc w:val="both"/>
              <w:rPr>
                <w:color w:val="000000"/>
              </w:rPr>
            </w:pPr>
            <w:r>
              <w:rPr>
                <w:color w:val="000000"/>
              </w:rPr>
              <w:t xml:space="preserve">Das Seniorenheim Georgianum ist von der Rechtsform her eine kirchliche Stiftung, die von einem Verwaltungsrat geführt wird, der sich aus 6 Personen aus der Pfarrei St. Johann und den Gemeinden Ahrntal und </w:t>
            </w:r>
            <w:proofErr w:type="spellStart"/>
            <w:r>
              <w:rPr>
                <w:color w:val="000000"/>
              </w:rPr>
              <w:t>Prettau</w:t>
            </w:r>
            <w:proofErr w:type="spellEnd"/>
            <w:r>
              <w:rPr>
                <w:color w:val="000000"/>
              </w:rPr>
              <w:t xml:space="preserve"> zusammensetzt.</w:t>
            </w:r>
          </w:p>
          <w:p w14:paraId="7C1CDDFD" w14:textId="77777777" w:rsidR="00466DB8" w:rsidRDefault="00466DB8" w:rsidP="00466DB8">
            <w:pPr>
              <w:rPr>
                <w:color w:val="000000"/>
              </w:rPr>
            </w:pPr>
          </w:p>
          <w:p w14:paraId="38E91882" w14:textId="77777777" w:rsidR="002A22F6" w:rsidRDefault="002A22F6" w:rsidP="00B85869">
            <w:pPr>
              <w:jc w:val="both"/>
            </w:pPr>
          </w:p>
        </w:tc>
        <w:tc>
          <w:tcPr>
            <w:tcW w:w="425" w:type="dxa"/>
          </w:tcPr>
          <w:p w14:paraId="615E0AE4" w14:textId="77777777" w:rsidR="002A22F6" w:rsidRDefault="002A22F6" w:rsidP="00B85869">
            <w:pPr>
              <w:jc w:val="both"/>
            </w:pPr>
          </w:p>
        </w:tc>
        <w:tc>
          <w:tcPr>
            <w:tcW w:w="4536" w:type="dxa"/>
          </w:tcPr>
          <w:p w14:paraId="5953F549" w14:textId="77777777" w:rsidR="00567F49" w:rsidRDefault="00567F49" w:rsidP="00567F49">
            <w:pPr>
              <w:jc w:val="both"/>
              <w:rPr>
                <w:color w:val="000000"/>
              </w:rPr>
            </w:pPr>
            <w:r w:rsidRPr="000C1984">
              <w:rPr>
                <w:color w:val="000000"/>
              </w:rPr>
              <w:t xml:space="preserve">Dal </w:t>
            </w:r>
            <w:proofErr w:type="spellStart"/>
            <w:r w:rsidRPr="000C1984">
              <w:rPr>
                <w:color w:val="000000"/>
              </w:rPr>
              <w:t>punto</w:t>
            </w:r>
            <w:proofErr w:type="spellEnd"/>
            <w:r w:rsidRPr="000C1984">
              <w:rPr>
                <w:color w:val="000000"/>
              </w:rPr>
              <w:t xml:space="preserve"> di </w:t>
            </w:r>
            <w:proofErr w:type="spellStart"/>
            <w:r w:rsidRPr="000C1984">
              <w:rPr>
                <w:color w:val="000000"/>
              </w:rPr>
              <w:t>vista</w:t>
            </w:r>
            <w:proofErr w:type="spellEnd"/>
            <w:r w:rsidRPr="000C1984">
              <w:rPr>
                <w:color w:val="000000"/>
              </w:rPr>
              <w:t xml:space="preserve"> </w:t>
            </w:r>
            <w:proofErr w:type="spellStart"/>
            <w:r w:rsidRPr="000C1984">
              <w:rPr>
                <w:color w:val="000000"/>
              </w:rPr>
              <w:t>giuridico</w:t>
            </w:r>
            <w:proofErr w:type="spellEnd"/>
            <w:r w:rsidRPr="000C1984">
              <w:rPr>
                <w:color w:val="000000"/>
              </w:rPr>
              <w:t xml:space="preserve"> la </w:t>
            </w:r>
            <w:proofErr w:type="spellStart"/>
            <w:r w:rsidRPr="000C1984">
              <w:rPr>
                <w:color w:val="000000"/>
              </w:rPr>
              <w:t>casa</w:t>
            </w:r>
            <w:proofErr w:type="spellEnd"/>
            <w:r w:rsidRPr="000C1984">
              <w:rPr>
                <w:color w:val="000000"/>
              </w:rPr>
              <w:t xml:space="preserve"> di riposo Georgianum è </w:t>
            </w:r>
            <w:proofErr w:type="spellStart"/>
            <w:r w:rsidRPr="000C1984">
              <w:rPr>
                <w:color w:val="000000"/>
              </w:rPr>
              <w:t>una</w:t>
            </w:r>
            <w:proofErr w:type="spellEnd"/>
            <w:r w:rsidRPr="000C1984">
              <w:rPr>
                <w:color w:val="000000"/>
              </w:rPr>
              <w:t xml:space="preserve"> </w:t>
            </w:r>
            <w:proofErr w:type="spellStart"/>
            <w:r w:rsidRPr="000C1984">
              <w:rPr>
                <w:color w:val="000000"/>
              </w:rPr>
              <w:t>fondazione</w:t>
            </w:r>
            <w:proofErr w:type="spellEnd"/>
            <w:r w:rsidRPr="000C1984">
              <w:rPr>
                <w:color w:val="000000"/>
              </w:rPr>
              <w:t xml:space="preserve"> </w:t>
            </w:r>
            <w:proofErr w:type="spellStart"/>
            <w:r w:rsidRPr="000C1984">
              <w:rPr>
                <w:color w:val="000000"/>
              </w:rPr>
              <w:t>ecclesiastica</w:t>
            </w:r>
            <w:proofErr w:type="spellEnd"/>
            <w:r w:rsidRPr="000C1984">
              <w:rPr>
                <w:color w:val="000000"/>
              </w:rPr>
              <w:t xml:space="preserve"> </w:t>
            </w:r>
            <w:proofErr w:type="spellStart"/>
            <w:r w:rsidRPr="000C1984">
              <w:rPr>
                <w:color w:val="000000"/>
              </w:rPr>
              <w:t>gestita</w:t>
            </w:r>
            <w:proofErr w:type="spellEnd"/>
            <w:r w:rsidRPr="000C1984">
              <w:rPr>
                <w:color w:val="000000"/>
              </w:rPr>
              <w:t xml:space="preserve"> da </w:t>
            </w:r>
            <w:proofErr w:type="spellStart"/>
            <w:r w:rsidRPr="000C1984">
              <w:rPr>
                <w:color w:val="000000"/>
              </w:rPr>
              <w:t>un</w:t>
            </w:r>
            <w:proofErr w:type="spellEnd"/>
            <w:r w:rsidRPr="000C1984">
              <w:rPr>
                <w:color w:val="000000"/>
              </w:rPr>
              <w:t xml:space="preserve"> </w:t>
            </w:r>
            <w:proofErr w:type="spellStart"/>
            <w:r w:rsidRPr="000C1984">
              <w:rPr>
                <w:color w:val="000000"/>
              </w:rPr>
              <w:t>consiglio</w:t>
            </w:r>
            <w:proofErr w:type="spellEnd"/>
            <w:r w:rsidRPr="000C1984">
              <w:rPr>
                <w:color w:val="000000"/>
              </w:rPr>
              <w:t xml:space="preserve"> di </w:t>
            </w:r>
            <w:proofErr w:type="spellStart"/>
            <w:r w:rsidRPr="000C1984">
              <w:rPr>
                <w:color w:val="000000"/>
              </w:rPr>
              <w:t>amministrazione</w:t>
            </w:r>
            <w:proofErr w:type="spellEnd"/>
            <w:r w:rsidRPr="000C1984">
              <w:rPr>
                <w:color w:val="000000"/>
              </w:rPr>
              <w:t xml:space="preserve"> </w:t>
            </w:r>
            <w:proofErr w:type="spellStart"/>
            <w:r w:rsidRPr="000C1984">
              <w:rPr>
                <w:color w:val="000000"/>
              </w:rPr>
              <w:t>composto</w:t>
            </w:r>
            <w:proofErr w:type="spellEnd"/>
            <w:r w:rsidRPr="000C1984">
              <w:rPr>
                <w:color w:val="000000"/>
              </w:rPr>
              <w:t xml:space="preserve"> da 6 </w:t>
            </w:r>
            <w:proofErr w:type="spellStart"/>
            <w:r w:rsidRPr="000C1984">
              <w:rPr>
                <w:color w:val="000000"/>
              </w:rPr>
              <w:t>persone</w:t>
            </w:r>
            <w:proofErr w:type="spellEnd"/>
            <w:r w:rsidRPr="000C1984">
              <w:rPr>
                <w:color w:val="000000"/>
              </w:rPr>
              <w:t xml:space="preserve"> </w:t>
            </w:r>
            <w:proofErr w:type="spellStart"/>
            <w:r w:rsidRPr="000C1984">
              <w:rPr>
                <w:color w:val="000000"/>
              </w:rPr>
              <w:t>provenienti</w:t>
            </w:r>
            <w:proofErr w:type="spellEnd"/>
            <w:r w:rsidRPr="000C1984">
              <w:rPr>
                <w:color w:val="000000"/>
              </w:rPr>
              <w:t xml:space="preserve"> </w:t>
            </w:r>
            <w:proofErr w:type="spellStart"/>
            <w:r w:rsidRPr="000C1984">
              <w:rPr>
                <w:color w:val="000000"/>
              </w:rPr>
              <w:t>dalla</w:t>
            </w:r>
            <w:proofErr w:type="spellEnd"/>
            <w:r w:rsidRPr="000C1984">
              <w:rPr>
                <w:color w:val="000000"/>
              </w:rPr>
              <w:t xml:space="preserve"> </w:t>
            </w:r>
            <w:proofErr w:type="spellStart"/>
            <w:r w:rsidRPr="000C1984">
              <w:rPr>
                <w:color w:val="000000"/>
              </w:rPr>
              <w:t>parrocchia</w:t>
            </w:r>
            <w:proofErr w:type="spellEnd"/>
            <w:r w:rsidRPr="000C1984">
              <w:rPr>
                <w:color w:val="000000"/>
              </w:rPr>
              <w:t xml:space="preserve"> di St. Johann e </w:t>
            </w:r>
            <w:proofErr w:type="spellStart"/>
            <w:r w:rsidRPr="000C1984">
              <w:rPr>
                <w:color w:val="000000"/>
              </w:rPr>
              <w:t>dai</w:t>
            </w:r>
            <w:proofErr w:type="spellEnd"/>
            <w:r w:rsidRPr="000C1984">
              <w:rPr>
                <w:color w:val="000000"/>
              </w:rPr>
              <w:t xml:space="preserve"> </w:t>
            </w:r>
            <w:proofErr w:type="spellStart"/>
            <w:r w:rsidRPr="000C1984">
              <w:rPr>
                <w:color w:val="000000"/>
              </w:rPr>
              <w:t>comuni</w:t>
            </w:r>
            <w:proofErr w:type="spellEnd"/>
            <w:r w:rsidRPr="000C1984">
              <w:rPr>
                <w:color w:val="000000"/>
              </w:rPr>
              <w:t xml:space="preserve"> di </w:t>
            </w:r>
            <w:r>
              <w:rPr>
                <w:color w:val="000000"/>
              </w:rPr>
              <w:t xml:space="preserve">Valle </w:t>
            </w:r>
            <w:proofErr w:type="spellStart"/>
            <w:r>
              <w:rPr>
                <w:color w:val="000000"/>
              </w:rPr>
              <w:t>Aurina</w:t>
            </w:r>
            <w:proofErr w:type="spellEnd"/>
            <w:r w:rsidRPr="000C1984">
              <w:rPr>
                <w:color w:val="000000"/>
              </w:rPr>
              <w:t xml:space="preserve"> e </w:t>
            </w:r>
            <w:proofErr w:type="spellStart"/>
            <w:r w:rsidRPr="000C1984">
              <w:rPr>
                <w:color w:val="000000"/>
              </w:rPr>
              <w:t>Predoi</w:t>
            </w:r>
            <w:proofErr w:type="spellEnd"/>
            <w:r w:rsidRPr="000C1984">
              <w:rPr>
                <w:color w:val="000000"/>
              </w:rPr>
              <w:t>.</w:t>
            </w:r>
          </w:p>
          <w:p w14:paraId="6FD4BA98" w14:textId="77777777" w:rsidR="002A22F6" w:rsidRDefault="002A22F6" w:rsidP="00567F49">
            <w:pPr>
              <w:jc w:val="both"/>
            </w:pPr>
          </w:p>
        </w:tc>
      </w:tr>
      <w:tr w:rsidR="00567F49" w14:paraId="406E1F3A" w14:textId="77777777" w:rsidTr="00466DB8">
        <w:tc>
          <w:tcPr>
            <w:tcW w:w="4678" w:type="dxa"/>
          </w:tcPr>
          <w:p w14:paraId="60BDA87D" w14:textId="77777777" w:rsidR="00567F49" w:rsidRPr="000E3768" w:rsidRDefault="00567F49" w:rsidP="00567F49">
            <w:pPr>
              <w:pStyle w:val="berschrift1"/>
              <w:jc w:val="center"/>
              <w:rPr>
                <w:color w:val="F79646"/>
              </w:rPr>
            </w:pPr>
            <w:r w:rsidRPr="000E3768">
              <w:rPr>
                <w:color w:val="F79646"/>
              </w:rPr>
              <w:lastRenderedPageBreak/>
              <w:t>Art. 2</w:t>
            </w:r>
          </w:p>
          <w:p w14:paraId="66F5A0D8" w14:textId="77777777" w:rsidR="00567F49" w:rsidRPr="000E3768" w:rsidRDefault="00567F49" w:rsidP="00567F49">
            <w:pPr>
              <w:pStyle w:val="berschrift1"/>
              <w:jc w:val="center"/>
              <w:rPr>
                <w:color w:val="F79646"/>
              </w:rPr>
            </w:pPr>
            <w:r w:rsidRPr="000E3768">
              <w:rPr>
                <w:color w:val="F79646"/>
              </w:rPr>
              <w:t>Unterkunft</w:t>
            </w:r>
          </w:p>
          <w:p w14:paraId="78286BB6" w14:textId="77777777" w:rsidR="00567F49" w:rsidRPr="000E3768" w:rsidRDefault="00567F49" w:rsidP="00567F49">
            <w:pPr>
              <w:pStyle w:val="berschrift1"/>
              <w:jc w:val="center"/>
              <w:rPr>
                <w:color w:val="F79646"/>
              </w:rPr>
            </w:pPr>
          </w:p>
          <w:p w14:paraId="41B91EE0" w14:textId="77777777" w:rsidR="00567F49" w:rsidRDefault="00567F49" w:rsidP="00567F49">
            <w:pPr>
              <w:jc w:val="both"/>
              <w:rPr>
                <w:color w:val="000000"/>
              </w:rPr>
            </w:pPr>
            <w:r>
              <w:rPr>
                <w:color w:val="000000"/>
              </w:rPr>
              <w:t xml:space="preserve">Das Seniorenheim bietet in </w:t>
            </w:r>
          </w:p>
          <w:p w14:paraId="75E257A8" w14:textId="77777777" w:rsidR="00567F49" w:rsidRDefault="00567F49" w:rsidP="00567F49">
            <w:pPr>
              <w:jc w:val="both"/>
              <w:rPr>
                <w:color w:val="000000"/>
              </w:rPr>
            </w:pPr>
          </w:p>
          <w:p w14:paraId="0749B189" w14:textId="77777777" w:rsidR="00567F49" w:rsidRPr="007C1ECA" w:rsidRDefault="00567F49" w:rsidP="00567F49">
            <w:pPr>
              <w:jc w:val="both"/>
              <w:rPr>
                <w:color w:val="000000"/>
              </w:rPr>
            </w:pPr>
            <w:r w:rsidRPr="007C1ECA">
              <w:rPr>
                <w:color w:val="000000"/>
              </w:rPr>
              <w:t>12 Einzelzimmern</w:t>
            </w:r>
          </w:p>
          <w:p w14:paraId="312C7EA8" w14:textId="77777777" w:rsidR="00567F49" w:rsidRPr="007C1ECA" w:rsidRDefault="00567F49" w:rsidP="00567F49">
            <w:pPr>
              <w:jc w:val="both"/>
              <w:rPr>
                <w:color w:val="000000"/>
              </w:rPr>
            </w:pPr>
            <w:r w:rsidRPr="007C1ECA">
              <w:rPr>
                <w:color w:val="000000"/>
              </w:rPr>
              <w:t>1</w:t>
            </w:r>
            <w:r>
              <w:rPr>
                <w:color w:val="000000"/>
              </w:rPr>
              <w:t>7</w:t>
            </w:r>
            <w:r w:rsidRPr="007C1ECA">
              <w:rPr>
                <w:color w:val="000000"/>
              </w:rPr>
              <w:t xml:space="preserve"> Doppelzimmern und</w:t>
            </w:r>
          </w:p>
          <w:p w14:paraId="1303BB1E" w14:textId="77777777" w:rsidR="00567F49" w:rsidRPr="007C1ECA" w:rsidRDefault="00567F49" w:rsidP="00567F49">
            <w:pPr>
              <w:jc w:val="both"/>
              <w:rPr>
                <w:color w:val="000000"/>
              </w:rPr>
            </w:pPr>
            <w:r w:rsidRPr="007C1ECA">
              <w:rPr>
                <w:color w:val="000000"/>
              </w:rPr>
              <w:t>02 Vierbettzimmern</w:t>
            </w:r>
          </w:p>
          <w:p w14:paraId="112E1756" w14:textId="77777777" w:rsidR="00567F49" w:rsidRDefault="00567F49" w:rsidP="00567F49">
            <w:pPr>
              <w:jc w:val="both"/>
              <w:rPr>
                <w:color w:val="000000"/>
              </w:rPr>
            </w:pPr>
          </w:p>
          <w:p w14:paraId="304202E1" w14:textId="5E7DB26D" w:rsidR="00567F49" w:rsidRDefault="00567F49" w:rsidP="00567F49">
            <w:pPr>
              <w:jc w:val="both"/>
              <w:rPr>
                <w:color w:val="000000"/>
              </w:rPr>
            </w:pPr>
            <w:r>
              <w:rPr>
                <w:color w:val="000000"/>
              </w:rPr>
              <w:t>54 Heimgästen Platz. Davon sind zwei für die Kurzzeitpflege reserviert sind.</w:t>
            </w:r>
          </w:p>
          <w:p w14:paraId="6F7533E6" w14:textId="77777777" w:rsidR="00567F49" w:rsidRDefault="00567F49" w:rsidP="00567F49">
            <w:pPr>
              <w:jc w:val="both"/>
              <w:rPr>
                <w:color w:val="000000"/>
              </w:rPr>
            </w:pPr>
          </w:p>
          <w:p w14:paraId="7E54E74D" w14:textId="77777777" w:rsidR="00567F49" w:rsidRDefault="00567F49" w:rsidP="00567F49">
            <w:pPr>
              <w:jc w:val="both"/>
              <w:rPr>
                <w:color w:val="000000"/>
              </w:rPr>
            </w:pPr>
            <w:r>
              <w:rPr>
                <w:color w:val="000000"/>
              </w:rPr>
              <w:t>Alle Zimmer sind mit Pflegebetten ausgestattet und verfügen über Bad/WC und größtenteils auch Balkon.</w:t>
            </w:r>
          </w:p>
          <w:p w14:paraId="1A3A72C8" w14:textId="77777777" w:rsidR="00567F49" w:rsidRDefault="00567F49" w:rsidP="00F7091C">
            <w:pPr>
              <w:jc w:val="both"/>
              <w:rPr>
                <w:color w:val="000000"/>
              </w:rPr>
            </w:pPr>
            <w:r>
              <w:rPr>
                <w:color w:val="000000"/>
              </w:rPr>
              <w:t xml:space="preserve">Das Heim ist in zwei Wohnbereiche unterteilt – beide Wohnbereiche verfügen über ein </w:t>
            </w:r>
          </w:p>
          <w:p w14:paraId="4F52153B" w14:textId="77777777" w:rsidR="00567F49" w:rsidRDefault="00567F49" w:rsidP="00567F49">
            <w:pPr>
              <w:jc w:val="both"/>
              <w:rPr>
                <w:color w:val="000000"/>
              </w:rPr>
            </w:pPr>
            <w:r>
              <w:rPr>
                <w:color w:val="000000"/>
              </w:rPr>
              <w:t>Pflegebad.</w:t>
            </w:r>
          </w:p>
          <w:p w14:paraId="1B056994" w14:textId="77777777" w:rsidR="00567F49" w:rsidRDefault="00567F49" w:rsidP="00567F49">
            <w:pPr>
              <w:jc w:val="both"/>
              <w:rPr>
                <w:color w:val="000000"/>
              </w:rPr>
            </w:pPr>
            <w:r>
              <w:rPr>
                <w:color w:val="000000"/>
              </w:rPr>
              <w:t>Das Heim verfügt über einen Speisesaal, verschiedene Aufenthaltsräume, davon eine Stube aus Zirbenholz und eine große Hauskapelle.</w:t>
            </w:r>
          </w:p>
          <w:p w14:paraId="702E8215" w14:textId="77777777" w:rsidR="00567F49" w:rsidRDefault="00567F49" w:rsidP="000E3768">
            <w:pPr>
              <w:pStyle w:val="berschrift1"/>
              <w:jc w:val="center"/>
              <w:rPr>
                <w:color w:val="F79646"/>
              </w:rPr>
            </w:pPr>
          </w:p>
        </w:tc>
        <w:tc>
          <w:tcPr>
            <w:tcW w:w="425" w:type="dxa"/>
          </w:tcPr>
          <w:p w14:paraId="434152A5" w14:textId="77777777" w:rsidR="00567F49" w:rsidRDefault="00567F49" w:rsidP="00B85869">
            <w:pPr>
              <w:jc w:val="both"/>
            </w:pPr>
          </w:p>
        </w:tc>
        <w:tc>
          <w:tcPr>
            <w:tcW w:w="4536" w:type="dxa"/>
          </w:tcPr>
          <w:p w14:paraId="34AB151A" w14:textId="77777777" w:rsidR="00567F49" w:rsidRPr="000E3768" w:rsidRDefault="00567F49" w:rsidP="00567F49">
            <w:pPr>
              <w:pStyle w:val="berschrift1"/>
              <w:jc w:val="center"/>
              <w:rPr>
                <w:color w:val="F79646"/>
              </w:rPr>
            </w:pPr>
            <w:r w:rsidRPr="000E3768">
              <w:rPr>
                <w:color w:val="F79646"/>
              </w:rPr>
              <w:t>Art. 2</w:t>
            </w:r>
          </w:p>
          <w:p w14:paraId="22555ABE" w14:textId="77777777" w:rsidR="00567F49" w:rsidRPr="000E3768" w:rsidRDefault="00567F49" w:rsidP="00567F49">
            <w:pPr>
              <w:pStyle w:val="berschrift1"/>
              <w:jc w:val="center"/>
              <w:rPr>
                <w:color w:val="F79646"/>
              </w:rPr>
            </w:pPr>
            <w:proofErr w:type="spellStart"/>
            <w:r w:rsidRPr="000E3768">
              <w:rPr>
                <w:color w:val="F79646"/>
              </w:rPr>
              <w:t>Alloggio</w:t>
            </w:r>
            <w:proofErr w:type="spellEnd"/>
          </w:p>
          <w:p w14:paraId="3F86EBC3" w14:textId="77777777" w:rsidR="00567F49" w:rsidRDefault="00567F49" w:rsidP="00567F49">
            <w:pPr>
              <w:jc w:val="both"/>
              <w:rPr>
                <w:color w:val="000000"/>
              </w:rPr>
            </w:pPr>
          </w:p>
          <w:p w14:paraId="360F6F48" w14:textId="77777777" w:rsidR="00567F49" w:rsidRDefault="00567F49" w:rsidP="00567F49">
            <w:pPr>
              <w:jc w:val="both"/>
              <w:rPr>
                <w:color w:val="000000"/>
              </w:rPr>
            </w:pPr>
            <w:r>
              <w:rPr>
                <w:color w:val="000000"/>
              </w:rPr>
              <w:t xml:space="preserve">La </w:t>
            </w:r>
            <w:proofErr w:type="spellStart"/>
            <w:r>
              <w:rPr>
                <w:color w:val="000000"/>
              </w:rPr>
              <w:t>casa</w:t>
            </w:r>
            <w:proofErr w:type="spellEnd"/>
            <w:r>
              <w:rPr>
                <w:color w:val="000000"/>
              </w:rPr>
              <w:t xml:space="preserve"> di riposo ai 54 </w:t>
            </w:r>
            <w:proofErr w:type="spellStart"/>
            <w:r>
              <w:rPr>
                <w:color w:val="000000"/>
              </w:rPr>
              <w:t>residenti</w:t>
            </w:r>
            <w:proofErr w:type="spellEnd"/>
            <w:r>
              <w:rPr>
                <w:color w:val="000000"/>
              </w:rPr>
              <w:t xml:space="preserve"> </w:t>
            </w:r>
            <w:proofErr w:type="spellStart"/>
            <w:r>
              <w:rPr>
                <w:color w:val="000000"/>
              </w:rPr>
              <w:t>offre</w:t>
            </w:r>
            <w:proofErr w:type="spellEnd"/>
            <w:r>
              <w:rPr>
                <w:color w:val="000000"/>
              </w:rPr>
              <w:t xml:space="preserve"> </w:t>
            </w:r>
            <w:proofErr w:type="spellStart"/>
            <w:r>
              <w:rPr>
                <w:color w:val="000000"/>
              </w:rPr>
              <w:t>posto</w:t>
            </w:r>
            <w:proofErr w:type="spellEnd"/>
            <w:r>
              <w:rPr>
                <w:color w:val="000000"/>
              </w:rPr>
              <w:t xml:space="preserve"> in </w:t>
            </w:r>
          </w:p>
          <w:p w14:paraId="092CF606" w14:textId="77777777" w:rsidR="00567F49" w:rsidRDefault="00567F49" w:rsidP="00567F49">
            <w:pPr>
              <w:jc w:val="both"/>
              <w:rPr>
                <w:color w:val="000000"/>
              </w:rPr>
            </w:pPr>
          </w:p>
          <w:p w14:paraId="1CE707FE" w14:textId="77777777" w:rsidR="00567F49" w:rsidRPr="007C1ECA" w:rsidRDefault="00567F49" w:rsidP="00567F49">
            <w:pPr>
              <w:jc w:val="both"/>
              <w:rPr>
                <w:color w:val="000000"/>
              </w:rPr>
            </w:pPr>
            <w:r w:rsidRPr="007C1ECA">
              <w:rPr>
                <w:color w:val="000000"/>
              </w:rPr>
              <w:t xml:space="preserve">12 </w:t>
            </w:r>
            <w:proofErr w:type="spellStart"/>
            <w:r w:rsidRPr="007C1ECA">
              <w:rPr>
                <w:color w:val="000000"/>
              </w:rPr>
              <w:t>camere</w:t>
            </w:r>
            <w:proofErr w:type="spellEnd"/>
            <w:r w:rsidRPr="007C1ECA">
              <w:rPr>
                <w:color w:val="000000"/>
              </w:rPr>
              <w:t xml:space="preserve"> </w:t>
            </w:r>
            <w:proofErr w:type="spellStart"/>
            <w:r w:rsidRPr="007C1ECA">
              <w:rPr>
                <w:color w:val="000000"/>
              </w:rPr>
              <w:t>singole</w:t>
            </w:r>
            <w:proofErr w:type="spellEnd"/>
          </w:p>
          <w:p w14:paraId="662A5D82" w14:textId="77777777" w:rsidR="00567F49" w:rsidRPr="007C1ECA" w:rsidRDefault="00567F49" w:rsidP="00567F49">
            <w:pPr>
              <w:jc w:val="both"/>
              <w:rPr>
                <w:color w:val="000000"/>
              </w:rPr>
            </w:pPr>
            <w:r w:rsidRPr="007C1ECA">
              <w:rPr>
                <w:color w:val="000000"/>
              </w:rPr>
              <w:t>1</w:t>
            </w:r>
            <w:r>
              <w:rPr>
                <w:color w:val="000000"/>
              </w:rPr>
              <w:t>7</w:t>
            </w:r>
            <w:r w:rsidRPr="007C1ECA">
              <w:rPr>
                <w:color w:val="000000"/>
              </w:rPr>
              <w:t xml:space="preserve"> </w:t>
            </w:r>
            <w:proofErr w:type="spellStart"/>
            <w:r w:rsidRPr="007C1ECA">
              <w:rPr>
                <w:color w:val="000000"/>
              </w:rPr>
              <w:t>camere</w:t>
            </w:r>
            <w:proofErr w:type="spellEnd"/>
            <w:r w:rsidRPr="007C1ECA">
              <w:rPr>
                <w:color w:val="000000"/>
              </w:rPr>
              <w:t xml:space="preserve"> </w:t>
            </w:r>
            <w:proofErr w:type="spellStart"/>
            <w:r w:rsidRPr="007C1ECA">
              <w:rPr>
                <w:color w:val="000000"/>
              </w:rPr>
              <w:t>doppie</w:t>
            </w:r>
            <w:proofErr w:type="spellEnd"/>
          </w:p>
          <w:p w14:paraId="025233F3" w14:textId="77777777" w:rsidR="00567F49" w:rsidRPr="007C1ECA" w:rsidRDefault="00567F49" w:rsidP="00567F49">
            <w:pPr>
              <w:jc w:val="both"/>
              <w:rPr>
                <w:color w:val="000000"/>
              </w:rPr>
            </w:pPr>
            <w:r w:rsidRPr="007C1ECA">
              <w:rPr>
                <w:color w:val="000000"/>
              </w:rPr>
              <w:t xml:space="preserve">02 </w:t>
            </w:r>
            <w:proofErr w:type="spellStart"/>
            <w:r w:rsidRPr="007C1ECA">
              <w:rPr>
                <w:color w:val="000000"/>
              </w:rPr>
              <w:t>camere</w:t>
            </w:r>
            <w:proofErr w:type="spellEnd"/>
            <w:r w:rsidRPr="007C1ECA">
              <w:rPr>
                <w:color w:val="000000"/>
              </w:rPr>
              <w:t xml:space="preserve"> </w:t>
            </w:r>
            <w:proofErr w:type="spellStart"/>
            <w:r w:rsidRPr="007C1ECA">
              <w:rPr>
                <w:color w:val="000000"/>
              </w:rPr>
              <w:t>quadruple</w:t>
            </w:r>
            <w:proofErr w:type="spellEnd"/>
          </w:p>
          <w:p w14:paraId="269F9E16" w14:textId="77777777" w:rsidR="00567F49" w:rsidRDefault="00567F49" w:rsidP="00567F49">
            <w:pPr>
              <w:jc w:val="both"/>
              <w:rPr>
                <w:b/>
                <w:bCs/>
                <w:color w:val="000000"/>
              </w:rPr>
            </w:pPr>
          </w:p>
          <w:p w14:paraId="54807D4C" w14:textId="77777777" w:rsidR="00567F49" w:rsidRDefault="00567F49" w:rsidP="00567F49">
            <w:pPr>
              <w:jc w:val="both"/>
              <w:rPr>
                <w:color w:val="000000"/>
              </w:rPr>
            </w:pPr>
            <w:proofErr w:type="spellStart"/>
            <w:r w:rsidRPr="007C1ECA">
              <w:rPr>
                <w:color w:val="000000"/>
              </w:rPr>
              <w:t>cui</w:t>
            </w:r>
            <w:proofErr w:type="spellEnd"/>
            <w:r w:rsidRPr="007C1ECA">
              <w:rPr>
                <w:color w:val="000000"/>
              </w:rPr>
              <w:t xml:space="preserve"> </w:t>
            </w:r>
            <w:r>
              <w:rPr>
                <w:color w:val="000000"/>
              </w:rPr>
              <w:t xml:space="preserve">due </w:t>
            </w:r>
            <w:proofErr w:type="spellStart"/>
            <w:r w:rsidRPr="007C1ECA">
              <w:rPr>
                <w:color w:val="000000"/>
              </w:rPr>
              <w:t>sono</w:t>
            </w:r>
            <w:proofErr w:type="spellEnd"/>
            <w:r w:rsidRPr="007C1ECA">
              <w:rPr>
                <w:color w:val="000000"/>
              </w:rPr>
              <w:t xml:space="preserve"> </w:t>
            </w:r>
            <w:proofErr w:type="spellStart"/>
            <w:r>
              <w:rPr>
                <w:color w:val="000000"/>
              </w:rPr>
              <w:t>riservati</w:t>
            </w:r>
            <w:proofErr w:type="spellEnd"/>
            <w:r>
              <w:rPr>
                <w:color w:val="000000"/>
              </w:rPr>
              <w:t xml:space="preserve"> </w:t>
            </w:r>
            <w:r w:rsidRPr="007C1ECA">
              <w:rPr>
                <w:color w:val="000000"/>
              </w:rPr>
              <w:t xml:space="preserve">per </w:t>
            </w:r>
            <w:proofErr w:type="spellStart"/>
            <w:r w:rsidRPr="007C1ECA">
              <w:rPr>
                <w:color w:val="000000"/>
              </w:rPr>
              <w:t>il</w:t>
            </w:r>
            <w:proofErr w:type="spellEnd"/>
            <w:r w:rsidRPr="007C1ECA">
              <w:rPr>
                <w:color w:val="000000"/>
              </w:rPr>
              <w:t xml:space="preserve"> </w:t>
            </w:r>
            <w:proofErr w:type="spellStart"/>
            <w:r w:rsidRPr="007C1ECA">
              <w:rPr>
                <w:color w:val="000000"/>
              </w:rPr>
              <w:t>ricovero</w:t>
            </w:r>
            <w:proofErr w:type="spellEnd"/>
            <w:r w:rsidRPr="007C1ECA">
              <w:rPr>
                <w:color w:val="000000"/>
              </w:rPr>
              <w:t xml:space="preserve"> </w:t>
            </w:r>
            <w:proofErr w:type="spellStart"/>
            <w:r w:rsidRPr="007C1ECA">
              <w:rPr>
                <w:color w:val="000000"/>
              </w:rPr>
              <w:t>temporaneo</w:t>
            </w:r>
            <w:proofErr w:type="spellEnd"/>
            <w:r w:rsidRPr="007C1ECA">
              <w:rPr>
                <w:color w:val="000000"/>
              </w:rPr>
              <w:t xml:space="preserve">. </w:t>
            </w:r>
          </w:p>
          <w:p w14:paraId="6053AC24" w14:textId="77777777" w:rsidR="00567F49" w:rsidRDefault="00567F49" w:rsidP="00567F49">
            <w:pPr>
              <w:jc w:val="both"/>
            </w:pPr>
          </w:p>
          <w:p w14:paraId="04FFD1A0" w14:textId="77777777" w:rsidR="00567F49" w:rsidRPr="000C1984" w:rsidRDefault="00567F49" w:rsidP="00567F49">
            <w:pPr>
              <w:jc w:val="both"/>
              <w:rPr>
                <w:color w:val="000000"/>
              </w:rPr>
            </w:pPr>
            <w:r w:rsidRPr="000C1984">
              <w:rPr>
                <w:color w:val="000000"/>
              </w:rPr>
              <w:t xml:space="preserve">Tutte le </w:t>
            </w:r>
            <w:proofErr w:type="spellStart"/>
            <w:r w:rsidRPr="000C1984">
              <w:rPr>
                <w:color w:val="000000"/>
              </w:rPr>
              <w:t>camere</w:t>
            </w:r>
            <w:proofErr w:type="spellEnd"/>
            <w:r w:rsidRPr="000C1984">
              <w:rPr>
                <w:color w:val="000000"/>
              </w:rPr>
              <w:t xml:space="preserve"> </w:t>
            </w:r>
            <w:proofErr w:type="spellStart"/>
            <w:r w:rsidRPr="000C1984">
              <w:rPr>
                <w:color w:val="000000"/>
              </w:rPr>
              <w:t>sono</w:t>
            </w:r>
            <w:proofErr w:type="spellEnd"/>
            <w:r w:rsidRPr="000C1984">
              <w:rPr>
                <w:color w:val="000000"/>
              </w:rPr>
              <w:t xml:space="preserve"> </w:t>
            </w:r>
            <w:proofErr w:type="spellStart"/>
            <w:r w:rsidRPr="000C1984">
              <w:rPr>
                <w:color w:val="000000"/>
              </w:rPr>
              <w:t>dotate</w:t>
            </w:r>
            <w:proofErr w:type="spellEnd"/>
            <w:r w:rsidRPr="000C1984">
              <w:rPr>
                <w:color w:val="000000"/>
              </w:rPr>
              <w:t xml:space="preserve"> di </w:t>
            </w:r>
            <w:proofErr w:type="spellStart"/>
            <w:r w:rsidRPr="000C1984">
              <w:rPr>
                <w:color w:val="000000"/>
              </w:rPr>
              <w:t>letti</w:t>
            </w:r>
            <w:proofErr w:type="spellEnd"/>
            <w:r w:rsidRPr="000C1984">
              <w:rPr>
                <w:color w:val="000000"/>
              </w:rPr>
              <w:t xml:space="preserve"> per </w:t>
            </w:r>
            <w:proofErr w:type="spellStart"/>
            <w:r w:rsidRPr="000C1984">
              <w:rPr>
                <w:color w:val="000000"/>
              </w:rPr>
              <w:t>degenza</w:t>
            </w:r>
            <w:proofErr w:type="spellEnd"/>
            <w:r w:rsidRPr="000C1984">
              <w:rPr>
                <w:color w:val="000000"/>
              </w:rPr>
              <w:t xml:space="preserve"> e </w:t>
            </w:r>
            <w:proofErr w:type="spellStart"/>
            <w:r w:rsidRPr="000C1984">
              <w:rPr>
                <w:color w:val="000000"/>
              </w:rPr>
              <w:t>dispongono</w:t>
            </w:r>
            <w:proofErr w:type="spellEnd"/>
            <w:r w:rsidRPr="000C1984">
              <w:rPr>
                <w:color w:val="000000"/>
              </w:rPr>
              <w:t xml:space="preserve"> di </w:t>
            </w:r>
            <w:proofErr w:type="spellStart"/>
            <w:r w:rsidRPr="000C1984">
              <w:rPr>
                <w:color w:val="000000"/>
              </w:rPr>
              <w:t>bagno</w:t>
            </w:r>
            <w:proofErr w:type="spellEnd"/>
            <w:r w:rsidRPr="000C1984">
              <w:rPr>
                <w:color w:val="000000"/>
              </w:rPr>
              <w:t xml:space="preserve">/WC e, </w:t>
            </w:r>
            <w:proofErr w:type="spellStart"/>
            <w:r w:rsidRPr="000C1984">
              <w:rPr>
                <w:color w:val="000000"/>
              </w:rPr>
              <w:t>nella</w:t>
            </w:r>
            <w:proofErr w:type="spellEnd"/>
            <w:r w:rsidRPr="000C1984">
              <w:rPr>
                <w:color w:val="000000"/>
              </w:rPr>
              <w:t xml:space="preserve"> </w:t>
            </w:r>
            <w:proofErr w:type="spellStart"/>
            <w:r w:rsidRPr="000C1984">
              <w:rPr>
                <w:color w:val="000000"/>
              </w:rPr>
              <w:t>maggior</w:t>
            </w:r>
            <w:proofErr w:type="spellEnd"/>
            <w:r w:rsidRPr="000C1984">
              <w:rPr>
                <w:color w:val="000000"/>
              </w:rPr>
              <w:t xml:space="preserve"> </w:t>
            </w:r>
            <w:proofErr w:type="spellStart"/>
            <w:r w:rsidRPr="000C1984">
              <w:rPr>
                <w:color w:val="000000"/>
              </w:rPr>
              <w:t>parte</w:t>
            </w:r>
            <w:proofErr w:type="spellEnd"/>
            <w:r w:rsidRPr="000C1984">
              <w:rPr>
                <w:color w:val="000000"/>
              </w:rPr>
              <w:t xml:space="preserve"> dei </w:t>
            </w:r>
            <w:proofErr w:type="spellStart"/>
            <w:r w:rsidRPr="000C1984">
              <w:rPr>
                <w:color w:val="000000"/>
              </w:rPr>
              <w:t>casi</w:t>
            </w:r>
            <w:proofErr w:type="spellEnd"/>
            <w:r w:rsidRPr="000C1984">
              <w:rPr>
                <w:color w:val="000000"/>
              </w:rPr>
              <w:t xml:space="preserve">, </w:t>
            </w:r>
            <w:proofErr w:type="spellStart"/>
            <w:r w:rsidRPr="000C1984">
              <w:rPr>
                <w:color w:val="000000"/>
              </w:rPr>
              <w:t>anche</w:t>
            </w:r>
            <w:proofErr w:type="spellEnd"/>
            <w:r w:rsidRPr="000C1984">
              <w:rPr>
                <w:color w:val="000000"/>
              </w:rPr>
              <w:t xml:space="preserve"> di </w:t>
            </w:r>
            <w:proofErr w:type="spellStart"/>
            <w:r w:rsidRPr="000C1984">
              <w:rPr>
                <w:color w:val="000000"/>
              </w:rPr>
              <w:t>un</w:t>
            </w:r>
            <w:proofErr w:type="spellEnd"/>
            <w:r w:rsidRPr="000C1984">
              <w:rPr>
                <w:color w:val="000000"/>
              </w:rPr>
              <w:t xml:space="preserve"> </w:t>
            </w:r>
            <w:proofErr w:type="spellStart"/>
            <w:r w:rsidRPr="000C1984">
              <w:rPr>
                <w:color w:val="000000"/>
              </w:rPr>
              <w:t>balcone</w:t>
            </w:r>
            <w:proofErr w:type="spellEnd"/>
            <w:r w:rsidRPr="000C1984">
              <w:rPr>
                <w:color w:val="000000"/>
              </w:rPr>
              <w:t>.</w:t>
            </w:r>
          </w:p>
          <w:p w14:paraId="651993DB" w14:textId="77777777" w:rsidR="00567F49" w:rsidRPr="000C1984" w:rsidRDefault="00567F49" w:rsidP="00567F49">
            <w:pPr>
              <w:jc w:val="both"/>
              <w:rPr>
                <w:color w:val="000000"/>
                <w:highlight w:val="yellow"/>
              </w:rPr>
            </w:pPr>
            <w:r w:rsidRPr="000C1984">
              <w:rPr>
                <w:color w:val="000000"/>
              </w:rPr>
              <w:t xml:space="preserve">La </w:t>
            </w:r>
            <w:proofErr w:type="spellStart"/>
            <w:r w:rsidRPr="000C1984">
              <w:rPr>
                <w:color w:val="000000"/>
              </w:rPr>
              <w:t>casa</w:t>
            </w:r>
            <w:proofErr w:type="spellEnd"/>
            <w:r w:rsidRPr="000C1984">
              <w:rPr>
                <w:color w:val="000000"/>
              </w:rPr>
              <w:t xml:space="preserve"> è </w:t>
            </w:r>
            <w:proofErr w:type="spellStart"/>
            <w:r w:rsidRPr="000C1984">
              <w:rPr>
                <w:color w:val="000000"/>
              </w:rPr>
              <w:t>divisa</w:t>
            </w:r>
            <w:proofErr w:type="spellEnd"/>
            <w:r w:rsidRPr="000C1984">
              <w:rPr>
                <w:color w:val="000000"/>
              </w:rPr>
              <w:t xml:space="preserve"> in due </w:t>
            </w:r>
            <w:proofErr w:type="spellStart"/>
            <w:r w:rsidRPr="000C1984">
              <w:rPr>
                <w:color w:val="000000"/>
              </w:rPr>
              <w:t>aree</w:t>
            </w:r>
            <w:proofErr w:type="spellEnd"/>
            <w:r w:rsidRPr="000C1984">
              <w:rPr>
                <w:color w:val="000000"/>
              </w:rPr>
              <w:t xml:space="preserve"> </w:t>
            </w:r>
            <w:proofErr w:type="spellStart"/>
            <w:r w:rsidRPr="000C1984">
              <w:rPr>
                <w:color w:val="000000"/>
              </w:rPr>
              <w:t>abitative</w:t>
            </w:r>
            <w:proofErr w:type="spellEnd"/>
            <w:r w:rsidRPr="000C1984">
              <w:rPr>
                <w:color w:val="000000"/>
              </w:rPr>
              <w:t xml:space="preserve"> - </w:t>
            </w:r>
            <w:proofErr w:type="spellStart"/>
            <w:r w:rsidRPr="000C1984">
              <w:rPr>
                <w:color w:val="000000"/>
              </w:rPr>
              <w:t>entrambe</w:t>
            </w:r>
            <w:proofErr w:type="spellEnd"/>
            <w:r w:rsidRPr="000C1984">
              <w:rPr>
                <w:color w:val="000000"/>
              </w:rPr>
              <w:t xml:space="preserve"> le </w:t>
            </w:r>
            <w:proofErr w:type="spellStart"/>
            <w:r w:rsidRPr="000C1984">
              <w:rPr>
                <w:color w:val="000000"/>
              </w:rPr>
              <w:t>aree</w:t>
            </w:r>
            <w:proofErr w:type="spellEnd"/>
            <w:r w:rsidRPr="000C1984">
              <w:rPr>
                <w:color w:val="000000"/>
              </w:rPr>
              <w:t xml:space="preserve"> </w:t>
            </w:r>
            <w:proofErr w:type="spellStart"/>
            <w:r w:rsidRPr="000C1984">
              <w:rPr>
                <w:color w:val="000000"/>
              </w:rPr>
              <w:t>abitative</w:t>
            </w:r>
            <w:proofErr w:type="spellEnd"/>
            <w:r w:rsidRPr="000C1984">
              <w:rPr>
                <w:color w:val="000000"/>
              </w:rPr>
              <w:t xml:space="preserve"> </w:t>
            </w:r>
            <w:proofErr w:type="spellStart"/>
            <w:r w:rsidRPr="00466DB8">
              <w:rPr>
                <w:color w:val="000000"/>
              </w:rPr>
              <w:t>hanno</w:t>
            </w:r>
            <w:proofErr w:type="spellEnd"/>
            <w:r w:rsidRPr="00466DB8">
              <w:rPr>
                <w:color w:val="000000"/>
              </w:rPr>
              <w:t xml:space="preserve"> </w:t>
            </w:r>
            <w:proofErr w:type="spellStart"/>
            <w:r w:rsidRPr="00466DB8">
              <w:rPr>
                <w:color w:val="000000"/>
              </w:rPr>
              <w:t>un</w:t>
            </w:r>
            <w:proofErr w:type="spellEnd"/>
            <w:r w:rsidRPr="00466DB8">
              <w:rPr>
                <w:color w:val="000000"/>
              </w:rPr>
              <w:t xml:space="preserve"> </w:t>
            </w:r>
            <w:proofErr w:type="spellStart"/>
            <w:r w:rsidRPr="00466DB8">
              <w:rPr>
                <w:color w:val="000000"/>
              </w:rPr>
              <w:t>bagno</w:t>
            </w:r>
            <w:proofErr w:type="spellEnd"/>
            <w:r w:rsidRPr="00466DB8">
              <w:rPr>
                <w:color w:val="000000"/>
              </w:rPr>
              <w:t xml:space="preserve"> di cura. </w:t>
            </w:r>
          </w:p>
          <w:p w14:paraId="214A2342" w14:textId="77777777" w:rsidR="00567F49" w:rsidRPr="000C1984" w:rsidRDefault="00567F49" w:rsidP="00567F49">
            <w:pPr>
              <w:jc w:val="both"/>
              <w:rPr>
                <w:color w:val="000000"/>
              </w:rPr>
            </w:pPr>
            <w:r w:rsidRPr="000C1984">
              <w:rPr>
                <w:color w:val="000000"/>
              </w:rPr>
              <w:t xml:space="preserve">La </w:t>
            </w:r>
            <w:proofErr w:type="spellStart"/>
            <w:r w:rsidRPr="000C1984">
              <w:rPr>
                <w:color w:val="000000"/>
              </w:rPr>
              <w:t>casa</w:t>
            </w:r>
            <w:proofErr w:type="spellEnd"/>
            <w:r w:rsidRPr="000C1984">
              <w:rPr>
                <w:color w:val="000000"/>
              </w:rPr>
              <w:t xml:space="preserve"> </w:t>
            </w:r>
            <w:proofErr w:type="spellStart"/>
            <w:r w:rsidRPr="000C1984">
              <w:rPr>
                <w:color w:val="000000"/>
              </w:rPr>
              <w:t>dispone</w:t>
            </w:r>
            <w:proofErr w:type="spellEnd"/>
            <w:r w:rsidRPr="000C1984">
              <w:rPr>
                <w:color w:val="000000"/>
              </w:rPr>
              <w:t xml:space="preserve"> di </w:t>
            </w:r>
            <w:proofErr w:type="spellStart"/>
            <w:r w:rsidRPr="000C1984">
              <w:rPr>
                <w:color w:val="000000"/>
              </w:rPr>
              <w:t>una</w:t>
            </w:r>
            <w:proofErr w:type="spellEnd"/>
            <w:r w:rsidRPr="000C1984">
              <w:rPr>
                <w:color w:val="000000"/>
              </w:rPr>
              <w:t xml:space="preserve"> </w:t>
            </w:r>
            <w:proofErr w:type="spellStart"/>
            <w:r w:rsidRPr="000C1984">
              <w:rPr>
                <w:color w:val="000000"/>
              </w:rPr>
              <w:t>sala</w:t>
            </w:r>
            <w:proofErr w:type="spellEnd"/>
            <w:r w:rsidRPr="000C1984">
              <w:rPr>
                <w:color w:val="000000"/>
              </w:rPr>
              <w:t xml:space="preserve"> da </w:t>
            </w:r>
            <w:proofErr w:type="spellStart"/>
            <w:r w:rsidRPr="000C1984">
              <w:rPr>
                <w:color w:val="000000"/>
              </w:rPr>
              <w:t>pranzo</w:t>
            </w:r>
            <w:proofErr w:type="spellEnd"/>
            <w:r w:rsidRPr="000C1984">
              <w:rPr>
                <w:color w:val="000000"/>
              </w:rPr>
              <w:t xml:space="preserve">, di </w:t>
            </w:r>
            <w:proofErr w:type="spellStart"/>
            <w:r w:rsidRPr="000C1984">
              <w:rPr>
                <w:color w:val="000000"/>
              </w:rPr>
              <w:t>vari</w:t>
            </w:r>
            <w:proofErr w:type="spellEnd"/>
            <w:r w:rsidRPr="000C1984">
              <w:rPr>
                <w:color w:val="000000"/>
              </w:rPr>
              <w:t xml:space="preserve"> </w:t>
            </w:r>
            <w:proofErr w:type="spellStart"/>
            <w:r w:rsidRPr="000C1984">
              <w:rPr>
                <w:color w:val="000000"/>
              </w:rPr>
              <w:t>salotti</w:t>
            </w:r>
            <w:proofErr w:type="spellEnd"/>
            <w:r w:rsidRPr="000C1984">
              <w:rPr>
                <w:color w:val="000000"/>
              </w:rPr>
              <w:t xml:space="preserve">, </w:t>
            </w:r>
            <w:proofErr w:type="spellStart"/>
            <w:r w:rsidRPr="000C1984">
              <w:rPr>
                <w:color w:val="000000"/>
              </w:rPr>
              <w:t>tra</w:t>
            </w:r>
            <w:proofErr w:type="spellEnd"/>
            <w:r w:rsidRPr="000C1984">
              <w:rPr>
                <w:color w:val="000000"/>
              </w:rPr>
              <w:t xml:space="preserve"> </w:t>
            </w:r>
            <w:proofErr w:type="spellStart"/>
            <w:r w:rsidRPr="000C1984">
              <w:rPr>
                <w:color w:val="000000"/>
              </w:rPr>
              <w:t>cui</w:t>
            </w:r>
            <w:proofErr w:type="spellEnd"/>
            <w:r w:rsidRPr="000C1984">
              <w:rPr>
                <w:color w:val="000000"/>
              </w:rPr>
              <w:t xml:space="preserve"> </w:t>
            </w:r>
            <w:proofErr w:type="spellStart"/>
            <w:r w:rsidRPr="000C1984">
              <w:rPr>
                <w:color w:val="000000"/>
              </w:rPr>
              <w:t>un</w:t>
            </w:r>
            <w:proofErr w:type="spellEnd"/>
            <w:r w:rsidRPr="000C1984">
              <w:rPr>
                <w:color w:val="000000"/>
              </w:rPr>
              <w:t xml:space="preserve"> </w:t>
            </w:r>
            <w:proofErr w:type="spellStart"/>
            <w:r w:rsidRPr="000C1984">
              <w:rPr>
                <w:color w:val="000000"/>
              </w:rPr>
              <w:t>grande</w:t>
            </w:r>
            <w:proofErr w:type="spellEnd"/>
            <w:r w:rsidRPr="000C1984">
              <w:rPr>
                <w:color w:val="000000"/>
              </w:rPr>
              <w:t xml:space="preserve"> </w:t>
            </w:r>
            <w:proofErr w:type="spellStart"/>
            <w:r w:rsidRPr="000C1984">
              <w:rPr>
                <w:color w:val="000000"/>
              </w:rPr>
              <w:t>salone</w:t>
            </w:r>
            <w:proofErr w:type="spellEnd"/>
            <w:r w:rsidRPr="000C1984">
              <w:rPr>
                <w:color w:val="000000"/>
              </w:rPr>
              <w:t xml:space="preserve"> in </w:t>
            </w:r>
            <w:proofErr w:type="spellStart"/>
            <w:r w:rsidRPr="000C1984">
              <w:rPr>
                <w:color w:val="000000"/>
              </w:rPr>
              <w:t>legno</w:t>
            </w:r>
            <w:proofErr w:type="spellEnd"/>
            <w:r w:rsidRPr="000C1984">
              <w:rPr>
                <w:color w:val="000000"/>
              </w:rPr>
              <w:t xml:space="preserve"> di </w:t>
            </w:r>
            <w:proofErr w:type="spellStart"/>
            <w:r w:rsidRPr="000C1984">
              <w:rPr>
                <w:color w:val="000000"/>
              </w:rPr>
              <w:t>pino</w:t>
            </w:r>
            <w:proofErr w:type="spellEnd"/>
            <w:r w:rsidRPr="000C1984">
              <w:rPr>
                <w:color w:val="000000"/>
              </w:rPr>
              <w:t xml:space="preserve">, e di </w:t>
            </w:r>
            <w:proofErr w:type="spellStart"/>
            <w:r w:rsidRPr="000C1984">
              <w:rPr>
                <w:color w:val="000000"/>
              </w:rPr>
              <w:t>una</w:t>
            </w:r>
            <w:proofErr w:type="spellEnd"/>
            <w:r w:rsidRPr="000C1984">
              <w:rPr>
                <w:color w:val="000000"/>
              </w:rPr>
              <w:t xml:space="preserve"> </w:t>
            </w:r>
            <w:proofErr w:type="spellStart"/>
            <w:r w:rsidRPr="000C1984">
              <w:rPr>
                <w:color w:val="000000"/>
              </w:rPr>
              <w:t>grande</w:t>
            </w:r>
            <w:proofErr w:type="spellEnd"/>
            <w:r w:rsidRPr="000C1984">
              <w:rPr>
                <w:color w:val="000000"/>
              </w:rPr>
              <w:t xml:space="preserve"> cappell</w:t>
            </w:r>
            <w:r>
              <w:rPr>
                <w:color w:val="000000"/>
              </w:rPr>
              <w:t>a</w:t>
            </w:r>
            <w:r w:rsidRPr="000C1984">
              <w:rPr>
                <w:color w:val="000000"/>
              </w:rPr>
              <w:t>.</w:t>
            </w:r>
          </w:p>
          <w:p w14:paraId="3C0C56E3" w14:textId="77777777" w:rsidR="00567F49" w:rsidRDefault="00567F49" w:rsidP="000E3768">
            <w:pPr>
              <w:pStyle w:val="berschrift1"/>
              <w:jc w:val="center"/>
              <w:rPr>
                <w:color w:val="F79646"/>
              </w:rPr>
            </w:pPr>
          </w:p>
        </w:tc>
      </w:tr>
      <w:tr w:rsidR="00AE2E3B" w14:paraId="4948F7B1" w14:textId="77777777" w:rsidTr="00466DB8">
        <w:tc>
          <w:tcPr>
            <w:tcW w:w="4678" w:type="dxa"/>
          </w:tcPr>
          <w:p w14:paraId="1923DC49" w14:textId="77777777" w:rsidR="00AE2E3B" w:rsidRDefault="00AE2E3B" w:rsidP="000E3768">
            <w:pPr>
              <w:pStyle w:val="berschrift1"/>
              <w:jc w:val="center"/>
              <w:rPr>
                <w:color w:val="F79646"/>
              </w:rPr>
            </w:pPr>
            <w:r>
              <w:rPr>
                <w:color w:val="F79646"/>
              </w:rPr>
              <w:t>Art. 3</w:t>
            </w:r>
          </w:p>
          <w:p w14:paraId="40E25EAC" w14:textId="77777777" w:rsidR="00AE2E3B" w:rsidRDefault="00AE2E3B" w:rsidP="00AE2E3B">
            <w:pPr>
              <w:jc w:val="center"/>
              <w:rPr>
                <w:rFonts w:eastAsia="Arial Unicode MS"/>
                <w:b/>
                <w:bCs/>
                <w:color w:val="F79646"/>
                <w:sz w:val="28"/>
              </w:rPr>
            </w:pPr>
            <w:r w:rsidRPr="00AE2E3B">
              <w:rPr>
                <w:rFonts w:eastAsia="Arial Unicode MS"/>
                <w:b/>
                <w:bCs/>
                <w:color w:val="F79646"/>
                <w:sz w:val="28"/>
              </w:rPr>
              <w:t>Kurzzeitpflege</w:t>
            </w:r>
          </w:p>
          <w:p w14:paraId="669034FF" w14:textId="77777777" w:rsidR="00AE2E3B" w:rsidRDefault="00AE2E3B" w:rsidP="00AE2E3B">
            <w:pPr>
              <w:jc w:val="center"/>
              <w:rPr>
                <w:rFonts w:eastAsia="Arial Unicode MS"/>
                <w:b/>
                <w:bCs/>
                <w:color w:val="F79646"/>
                <w:sz w:val="28"/>
              </w:rPr>
            </w:pPr>
          </w:p>
          <w:p w14:paraId="4396ECFD" w14:textId="34068B58" w:rsidR="00AE2E3B" w:rsidRPr="00AE2E3B" w:rsidRDefault="00AE2E3B" w:rsidP="00AE2E3B">
            <w:pPr>
              <w:jc w:val="both"/>
            </w:pPr>
            <w:r>
              <w:t>Das Heim bietet eine zeitlich befristete Aufnahme und Betreuung von pflegebedürftigen Menschen, die gewöhnlich bei sich zu Hause leben und dort von Angehörigen betreut werden. Ihnen werden alle Leistungen gewährt, die für die ständigen Bewohner vorgesehen sind.</w:t>
            </w:r>
          </w:p>
        </w:tc>
        <w:tc>
          <w:tcPr>
            <w:tcW w:w="425" w:type="dxa"/>
          </w:tcPr>
          <w:p w14:paraId="100E873F" w14:textId="77777777" w:rsidR="00AE2E3B" w:rsidRDefault="00AE2E3B" w:rsidP="00B85869">
            <w:pPr>
              <w:jc w:val="both"/>
            </w:pPr>
          </w:p>
        </w:tc>
        <w:tc>
          <w:tcPr>
            <w:tcW w:w="4536" w:type="dxa"/>
          </w:tcPr>
          <w:p w14:paraId="7DC26A02" w14:textId="77777777" w:rsidR="00AE2E3B" w:rsidRDefault="00AE2E3B" w:rsidP="000E3768">
            <w:pPr>
              <w:pStyle w:val="berschrift1"/>
              <w:jc w:val="center"/>
              <w:rPr>
                <w:color w:val="F79646"/>
              </w:rPr>
            </w:pPr>
            <w:r>
              <w:rPr>
                <w:color w:val="F79646"/>
              </w:rPr>
              <w:t>Art. 3</w:t>
            </w:r>
          </w:p>
          <w:p w14:paraId="302A07DE" w14:textId="77777777" w:rsidR="00AE2E3B" w:rsidRDefault="00AE2E3B" w:rsidP="00AE2E3B">
            <w:pPr>
              <w:jc w:val="center"/>
              <w:rPr>
                <w:rFonts w:eastAsia="Arial Unicode MS"/>
                <w:b/>
                <w:bCs/>
                <w:color w:val="F79646"/>
                <w:sz w:val="28"/>
              </w:rPr>
            </w:pPr>
            <w:proofErr w:type="spellStart"/>
            <w:r w:rsidRPr="00AE2E3B">
              <w:rPr>
                <w:rFonts w:eastAsia="Arial Unicode MS"/>
                <w:b/>
                <w:bCs/>
                <w:color w:val="F79646"/>
                <w:sz w:val="28"/>
              </w:rPr>
              <w:t>Ricoveri</w:t>
            </w:r>
            <w:proofErr w:type="spellEnd"/>
            <w:r w:rsidRPr="00AE2E3B">
              <w:rPr>
                <w:rFonts w:eastAsia="Arial Unicode MS"/>
                <w:b/>
                <w:bCs/>
                <w:color w:val="F79646"/>
                <w:sz w:val="28"/>
              </w:rPr>
              <w:t xml:space="preserve"> </w:t>
            </w:r>
            <w:proofErr w:type="spellStart"/>
            <w:r w:rsidRPr="00AE2E3B">
              <w:rPr>
                <w:rFonts w:eastAsia="Arial Unicode MS"/>
                <w:b/>
                <w:bCs/>
                <w:color w:val="F79646"/>
                <w:sz w:val="28"/>
              </w:rPr>
              <w:t>temporanei</w:t>
            </w:r>
            <w:proofErr w:type="spellEnd"/>
          </w:p>
          <w:p w14:paraId="64BE2F3C" w14:textId="77777777" w:rsidR="00AE2E3B" w:rsidRDefault="00AE2E3B" w:rsidP="00AE2E3B">
            <w:pPr>
              <w:jc w:val="center"/>
              <w:rPr>
                <w:rFonts w:eastAsia="Arial Unicode MS"/>
                <w:b/>
                <w:bCs/>
                <w:color w:val="F79646"/>
                <w:sz w:val="28"/>
              </w:rPr>
            </w:pPr>
          </w:p>
          <w:p w14:paraId="18672D7E" w14:textId="36AB3F64" w:rsidR="00AE2E3B" w:rsidRPr="00AE2E3B" w:rsidRDefault="00AE2E3B" w:rsidP="00AE2E3B">
            <w:pPr>
              <w:jc w:val="both"/>
            </w:pPr>
            <w:r>
              <w:t xml:space="preserve">La </w:t>
            </w:r>
            <w:proofErr w:type="spellStart"/>
            <w:r>
              <w:t>casa</w:t>
            </w:r>
            <w:proofErr w:type="spellEnd"/>
            <w:r>
              <w:t xml:space="preserve"> </w:t>
            </w:r>
            <w:proofErr w:type="spellStart"/>
            <w:r>
              <w:t>offre</w:t>
            </w:r>
            <w:proofErr w:type="spellEnd"/>
            <w:r>
              <w:t xml:space="preserve"> </w:t>
            </w:r>
            <w:proofErr w:type="spellStart"/>
            <w:r>
              <w:t>il</w:t>
            </w:r>
            <w:proofErr w:type="spellEnd"/>
            <w:r>
              <w:t xml:space="preserve"> </w:t>
            </w:r>
            <w:proofErr w:type="spellStart"/>
            <w:r>
              <w:t>ricovero</w:t>
            </w:r>
            <w:proofErr w:type="spellEnd"/>
            <w:r>
              <w:t xml:space="preserve"> e </w:t>
            </w:r>
            <w:proofErr w:type="spellStart"/>
            <w:r>
              <w:t>l’assistenza</w:t>
            </w:r>
            <w:proofErr w:type="spellEnd"/>
            <w:r>
              <w:t xml:space="preserve"> </w:t>
            </w:r>
            <w:proofErr w:type="spellStart"/>
            <w:r>
              <w:t>limitati</w:t>
            </w:r>
            <w:proofErr w:type="spellEnd"/>
            <w:r>
              <w:t xml:space="preserve"> </w:t>
            </w:r>
            <w:proofErr w:type="spellStart"/>
            <w:r>
              <w:t>nel</w:t>
            </w:r>
            <w:proofErr w:type="spellEnd"/>
            <w:r>
              <w:t xml:space="preserve"> tempo a </w:t>
            </w:r>
            <w:proofErr w:type="spellStart"/>
            <w:r>
              <w:t>persone</w:t>
            </w:r>
            <w:proofErr w:type="spellEnd"/>
            <w:r>
              <w:t xml:space="preserve"> non </w:t>
            </w:r>
            <w:proofErr w:type="spellStart"/>
            <w:r>
              <w:t>autosufficienti</w:t>
            </w:r>
            <w:proofErr w:type="spellEnd"/>
            <w:r>
              <w:t xml:space="preserve"> </w:t>
            </w:r>
            <w:proofErr w:type="spellStart"/>
            <w:r>
              <w:t>che</w:t>
            </w:r>
            <w:proofErr w:type="spellEnd"/>
            <w:r>
              <w:t xml:space="preserve"> normalmente </w:t>
            </w:r>
            <w:proofErr w:type="spellStart"/>
            <w:r>
              <w:t>vivono</w:t>
            </w:r>
            <w:proofErr w:type="spellEnd"/>
            <w:r>
              <w:t xml:space="preserve"> a </w:t>
            </w:r>
            <w:proofErr w:type="spellStart"/>
            <w:r>
              <w:t>casa</w:t>
            </w:r>
            <w:proofErr w:type="spellEnd"/>
            <w:r>
              <w:t xml:space="preserve"> propria </w:t>
            </w:r>
            <w:proofErr w:type="spellStart"/>
            <w:r>
              <w:t>dove</w:t>
            </w:r>
            <w:proofErr w:type="spellEnd"/>
            <w:r>
              <w:t xml:space="preserve"> </w:t>
            </w:r>
            <w:proofErr w:type="spellStart"/>
            <w:r>
              <w:t>sono</w:t>
            </w:r>
            <w:proofErr w:type="spellEnd"/>
            <w:r>
              <w:t xml:space="preserve"> </w:t>
            </w:r>
            <w:proofErr w:type="spellStart"/>
            <w:r>
              <w:t>assistite</w:t>
            </w:r>
            <w:proofErr w:type="spellEnd"/>
            <w:r>
              <w:t xml:space="preserve"> da </w:t>
            </w:r>
            <w:proofErr w:type="spellStart"/>
            <w:r>
              <w:t>parenti</w:t>
            </w:r>
            <w:proofErr w:type="spellEnd"/>
            <w:r>
              <w:t xml:space="preserve">. Loro </w:t>
            </w:r>
            <w:proofErr w:type="spellStart"/>
            <w:r>
              <w:t>usufruiscono</w:t>
            </w:r>
            <w:proofErr w:type="spellEnd"/>
            <w:r>
              <w:t xml:space="preserve"> di tutte le </w:t>
            </w:r>
            <w:proofErr w:type="spellStart"/>
            <w:r>
              <w:t>prestazioni</w:t>
            </w:r>
            <w:proofErr w:type="spellEnd"/>
            <w:r>
              <w:t xml:space="preserve"> </w:t>
            </w:r>
            <w:proofErr w:type="spellStart"/>
            <w:r>
              <w:t>previste</w:t>
            </w:r>
            <w:proofErr w:type="spellEnd"/>
            <w:r>
              <w:t xml:space="preserve"> per </w:t>
            </w:r>
            <w:proofErr w:type="spellStart"/>
            <w:r>
              <w:t>gli</w:t>
            </w:r>
            <w:proofErr w:type="spellEnd"/>
            <w:r>
              <w:t xml:space="preserve"> </w:t>
            </w:r>
            <w:proofErr w:type="spellStart"/>
            <w:r>
              <w:t>ospiti</w:t>
            </w:r>
            <w:proofErr w:type="spellEnd"/>
            <w:r>
              <w:t xml:space="preserve"> </w:t>
            </w:r>
            <w:proofErr w:type="spellStart"/>
            <w:r>
              <w:t>fissi</w:t>
            </w:r>
            <w:proofErr w:type="spellEnd"/>
            <w:r>
              <w:t>.</w:t>
            </w:r>
          </w:p>
        </w:tc>
      </w:tr>
      <w:tr w:rsidR="000E3B91" w14:paraId="72FD20FA" w14:textId="77777777" w:rsidTr="00466DB8">
        <w:tc>
          <w:tcPr>
            <w:tcW w:w="4678" w:type="dxa"/>
          </w:tcPr>
          <w:p w14:paraId="63BA2092" w14:textId="77777777" w:rsidR="000E3B91" w:rsidRPr="00567F49" w:rsidRDefault="000E3B91" w:rsidP="000E3B91">
            <w:pPr>
              <w:jc w:val="center"/>
              <w:rPr>
                <w:rFonts w:eastAsia="Arial Unicode MS"/>
                <w:b/>
                <w:bCs/>
                <w:color w:val="F79646"/>
                <w:sz w:val="28"/>
              </w:rPr>
            </w:pPr>
            <w:r w:rsidRPr="00567F49">
              <w:rPr>
                <w:rFonts w:eastAsia="Arial Unicode MS"/>
                <w:b/>
                <w:bCs/>
                <w:color w:val="F79646"/>
                <w:sz w:val="28"/>
              </w:rPr>
              <w:t>Art. 4</w:t>
            </w:r>
          </w:p>
          <w:p w14:paraId="76807EFE" w14:textId="77777777" w:rsidR="000E3B91" w:rsidRPr="00567F49" w:rsidRDefault="000E3B91" w:rsidP="000E3B91">
            <w:pPr>
              <w:jc w:val="center"/>
              <w:rPr>
                <w:rFonts w:eastAsia="Arial Unicode MS"/>
                <w:b/>
                <w:bCs/>
                <w:color w:val="F79646"/>
                <w:sz w:val="28"/>
              </w:rPr>
            </w:pPr>
            <w:r w:rsidRPr="00567F49">
              <w:rPr>
                <w:rFonts w:eastAsia="Arial Unicode MS"/>
                <w:b/>
                <w:bCs/>
                <w:color w:val="F79646"/>
                <w:sz w:val="28"/>
              </w:rPr>
              <w:t>Tagespflege</w:t>
            </w:r>
            <w:r>
              <w:rPr>
                <w:rFonts w:eastAsia="Arial Unicode MS"/>
                <w:b/>
                <w:bCs/>
                <w:color w:val="F79646"/>
                <w:sz w:val="28"/>
              </w:rPr>
              <w:tab/>
            </w:r>
          </w:p>
          <w:p w14:paraId="3A94BD13" w14:textId="77777777" w:rsidR="000E3B91" w:rsidRDefault="000E3B91" w:rsidP="000E3B91"/>
          <w:p w14:paraId="7D5B6BFC" w14:textId="772663D5" w:rsidR="000E3B91" w:rsidRDefault="000E3B91" w:rsidP="000E3B91">
            <w:pPr>
              <w:jc w:val="both"/>
              <w:rPr>
                <w:color w:val="F79646"/>
              </w:rPr>
            </w:pPr>
            <w:r>
              <w:t>Tagsüber finden ältere Personen, die nicht mehr alleine in ihrer eigenen Wohnung leben können, Aufnahme und Betreuung. Wir bieten den einsamen alten Menschen eine sinnvolle Tagesgestaltung, sowie Aktivierung, Mobilisierung und Pflege durch ausgebildete Fachkräfte.</w:t>
            </w:r>
          </w:p>
        </w:tc>
        <w:tc>
          <w:tcPr>
            <w:tcW w:w="425" w:type="dxa"/>
          </w:tcPr>
          <w:p w14:paraId="374AA9DE" w14:textId="77777777" w:rsidR="000E3B91" w:rsidRDefault="000E3B91" w:rsidP="000E3B91">
            <w:pPr>
              <w:jc w:val="both"/>
            </w:pPr>
          </w:p>
        </w:tc>
        <w:tc>
          <w:tcPr>
            <w:tcW w:w="4536" w:type="dxa"/>
          </w:tcPr>
          <w:p w14:paraId="16D0CBBB" w14:textId="77777777" w:rsidR="000E3B91" w:rsidRPr="00567F49" w:rsidRDefault="000E3B91" w:rsidP="000E3B91">
            <w:pPr>
              <w:jc w:val="center"/>
              <w:rPr>
                <w:rFonts w:eastAsia="Arial Unicode MS"/>
                <w:b/>
                <w:bCs/>
                <w:color w:val="F79646"/>
                <w:sz w:val="28"/>
              </w:rPr>
            </w:pPr>
            <w:r w:rsidRPr="00567F49">
              <w:rPr>
                <w:rFonts w:eastAsia="Arial Unicode MS"/>
                <w:b/>
                <w:bCs/>
                <w:color w:val="F79646"/>
                <w:sz w:val="28"/>
              </w:rPr>
              <w:t>Art. 4</w:t>
            </w:r>
          </w:p>
          <w:p w14:paraId="63248765" w14:textId="77777777" w:rsidR="000E3B91" w:rsidRPr="00567F49" w:rsidRDefault="000E3B91" w:rsidP="000E3B91">
            <w:pPr>
              <w:jc w:val="center"/>
              <w:rPr>
                <w:rFonts w:eastAsia="Arial Unicode MS"/>
                <w:b/>
                <w:bCs/>
                <w:color w:val="F79646"/>
                <w:sz w:val="28"/>
              </w:rPr>
            </w:pPr>
            <w:proofErr w:type="spellStart"/>
            <w:r>
              <w:rPr>
                <w:rFonts w:eastAsia="Arial Unicode MS"/>
                <w:b/>
                <w:bCs/>
                <w:color w:val="F79646"/>
                <w:sz w:val="28"/>
              </w:rPr>
              <w:t>A</w:t>
            </w:r>
            <w:r w:rsidRPr="00567F49">
              <w:rPr>
                <w:rFonts w:eastAsia="Arial Unicode MS"/>
                <w:b/>
                <w:bCs/>
                <w:color w:val="F79646"/>
                <w:sz w:val="28"/>
              </w:rPr>
              <w:t>ssitenza</w:t>
            </w:r>
            <w:proofErr w:type="spellEnd"/>
            <w:r w:rsidRPr="00567F49">
              <w:rPr>
                <w:rFonts w:eastAsia="Arial Unicode MS"/>
                <w:b/>
                <w:bCs/>
                <w:color w:val="F79646"/>
                <w:sz w:val="28"/>
              </w:rPr>
              <w:t xml:space="preserve"> </w:t>
            </w:r>
            <w:proofErr w:type="spellStart"/>
            <w:r w:rsidRPr="00567F49">
              <w:rPr>
                <w:rFonts w:eastAsia="Arial Unicode MS"/>
                <w:b/>
                <w:bCs/>
                <w:color w:val="F79646"/>
                <w:sz w:val="28"/>
              </w:rPr>
              <w:t>diurna</w:t>
            </w:r>
            <w:proofErr w:type="spellEnd"/>
          </w:p>
          <w:p w14:paraId="0B6B0BF4" w14:textId="77777777" w:rsidR="000E3B91" w:rsidRDefault="000E3B91" w:rsidP="000E3B91"/>
          <w:p w14:paraId="46638549" w14:textId="7337D657" w:rsidR="000E3B91" w:rsidRDefault="000E3B91" w:rsidP="000E3B91">
            <w:pPr>
              <w:jc w:val="both"/>
              <w:rPr>
                <w:color w:val="F79646"/>
              </w:rPr>
            </w:pPr>
            <w:r>
              <w:t xml:space="preserve">Di </w:t>
            </w:r>
            <w:proofErr w:type="spellStart"/>
            <w:r>
              <w:t>giorno</w:t>
            </w:r>
            <w:proofErr w:type="spellEnd"/>
            <w:r>
              <w:t xml:space="preserve"> </w:t>
            </w:r>
            <w:proofErr w:type="spellStart"/>
            <w:r>
              <w:t>trovano</w:t>
            </w:r>
            <w:proofErr w:type="spellEnd"/>
            <w:r>
              <w:t xml:space="preserve"> </w:t>
            </w:r>
            <w:proofErr w:type="spellStart"/>
            <w:r>
              <w:t>accoglienza</w:t>
            </w:r>
            <w:proofErr w:type="spellEnd"/>
            <w:r>
              <w:t xml:space="preserve"> </w:t>
            </w:r>
            <w:proofErr w:type="spellStart"/>
            <w:r>
              <w:t>persone</w:t>
            </w:r>
            <w:proofErr w:type="spellEnd"/>
            <w:r>
              <w:t xml:space="preserve"> </w:t>
            </w:r>
            <w:proofErr w:type="spellStart"/>
            <w:r>
              <w:t>anziane</w:t>
            </w:r>
            <w:proofErr w:type="spellEnd"/>
            <w:r>
              <w:t xml:space="preserve"> </w:t>
            </w:r>
            <w:proofErr w:type="spellStart"/>
            <w:r>
              <w:t>che</w:t>
            </w:r>
            <w:proofErr w:type="spellEnd"/>
            <w:r>
              <w:t xml:space="preserve"> non </w:t>
            </w:r>
            <w:proofErr w:type="spellStart"/>
            <w:r>
              <w:t>sono</w:t>
            </w:r>
            <w:proofErr w:type="spellEnd"/>
            <w:r>
              <w:t xml:space="preserve"> più in </w:t>
            </w:r>
            <w:proofErr w:type="spellStart"/>
            <w:r>
              <w:t>grado</w:t>
            </w:r>
            <w:proofErr w:type="spellEnd"/>
            <w:r>
              <w:t xml:space="preserve"> di </w:t>
            </w:r>
            <w:proofErr w:type="spellStart"/>
            <w:r>
              <w:t>rimanere</w:t>
            </w:r>
            <w:proofErr w:type="spellEnd"/>
            <w:r>
              <w:t xml:space="preserve"> da </w:t>
            </w:r>
            <w:proofErr w:type="spellStart"/>
            <w:r>
              <w:t>sole</w:t>
            </w:r>
            <w:proofErr w:type="spellEnd"/>
            <w:r>
              <w:t xml:space="preserve"> </w:t>
            </w:r>
            <w:proofErr w:type="spellStart"/>
            <w:r>
              <w:t>nel</w:t>
            </w:r>
            <w:proofErr w:type="spellEnd"/>
            <w:r>
              <w:t xml:space="preserve"> proprio </w:t>
            </w:r>
            <w:proofErr w:type="spellStart"/>
            <w:r>
              <w:t>domicilio</w:t>
            </w:r>
            <w:proofErr w:type="spellEnd"/>
            <w:r>
              <w:t xml:space="preserve">. </w:t>
            </w:r>
            <w:proofErr w:type="spellStart"/>
            <w:r>
              <w:t>Cerchiamo</w:t>
            </w:r>
            <w:proofErr w:type="spellEnd"/>
            <w:r>
              <w:t xml:space="preserve"> di </w:t>
            </w:r>
            <w:proofErr w:type="spellStart"/>
            <w:r>
              <w:t>strutturare</w:t>
            </w:r>
            <w:proofErr w:type="spellEnd"/>
            <w:r>
              <w:t xml:space="preserve"> in modo </w:t>
            </w:r>
            <w:proofErr w:type="spellStart"/>
            <w:r>
              <w:t>adeguato</w:t>
            </w:r>
            <w:proofErr w:type="spellEnd"/>
            <w:r>
              <w:t xml:space="preserve"> le </w:t>
            </w:r>
            <w:proofErr w:type="spellStart"/>
            <w:r>
              <w:t>giornate</w:t>
            </w:r>
            <w:proofErr w:type="spellEnd"/>
            <w:r>
              <w:t xml:space="preserve"> di </w:t>
            </w:r>
            <w:proofErr w:type="spellStart"/>
            <w:r>
              <w:t>persone</w:t>
            </w:r>
            <w:proofErr w:type="spellEnd"/>
            <w:r>
              <w:t xml:space="preserve"> </w:t>
            </w:r>
            <w:proofErr w:type="spellStart"/>
            <w:r>
              <w:t>anziane</w:t>
            </w:r>
            <w:proofErr w:type="spellEnd"/>
            <w:r>
              <w:t xml:space="preserve"> e </w:t>
            </w:r>
            <w:proofErr w:type="spellStart"/>
            <w:r>
              <w:t>abbandonate</w:t>
            </w:r>
            <w:proofErr w:type="spellEnd"/>
            <w:r>
              <w:t xml:space="preserve"> </w:t>
            </w:r>
            <w:proofErr w:type="spellStart"/>
            <w:r>
              <w:t>nonché</w:t>
            </w:r>
            <w:proofErr w:type="spellEnd"/>
            <w:r>
              <w:t xml:space="preserve"> </w:t>
            </w:r>
            <w:proofErr w:type="spellStart"/>
            <w:r>
              <w:t>garantiamo</w:t>
            </w:r>
            <w:proofErr w:type="spellEnd"/>
            <w:r>
              <w:t xml:space="preserve"> </w:t>
            </w:r>
            <w:proofErr w:type="spellStart"/>
            <w:r>
              <w:t>l’assistenza</w:t>
            </w:r>
            <w:proofErr w:type="spellEnd"/>
            <w:r>
              <w:t xml:space="preserve"> e la </w:t>
            </w:r>
            <w:proofErr w:type="spellStart"/>
            <w:r>
              <w:t>mobilizzazione</w:t>
            </w:r>
            <w:proofErr w:type="spellEnd"/>
            <w:r>
              <w:t xml:space="preserve"> </w:t>
            </w:r>
            <w:proofErr w:type="spellStart"/>
            <w:r>
              <w:t>eseguite</w:t>
            </w:r>
            <w:proofErr w:type="spellEnd"/>
            <w:r>
              <w:t xml:space="preserve"> da </w:t>
            </w:r>
            <w:proofErr w:type="spellStart"/>
            <w:r>
              <w:t>persone</w:t>
            </w:r>
            <w:proofErr w:type="spellEnd"/>
            <w:r>
              <w:t xml:space="preserve"> </w:t>
            </w:r>
            <w:proofErr w:type="spellStart"/>
            <w:r>
              <w:t>qualificate</w:t>
            </w:r>
            <w:proofErr w:type="spellEnd"/>
            <w:r>
              <w:t>.</w:t>
            </w:r>
          </w:p>
        </w:tc>
      </w:tr>
      <w:tr w:rsidR="000E3B91" w14:paraId="7D1B5A7F" w14:textId="77777777" w:rsidTr="00466DB8">
        <w:tc>
          <w:tcPr>
            <w:tcW w:w="4678" w:type="dxa"/>
          </w:tcPr>
          <w:p w14:paraId="6896AF0D" w14:textId="65791DF5" w:rsidR="000E3B91" w:rsidRDefault="000E3B91" w:rsidP="000E3B91">
            <w:pPr>
              <w:jc w:val="both"/>
            </w:pPr>
          </w:p>
        </w:tc>
        <w:tc>
          <w:tcPr>
            <w:tcW w:w="425" w:type="dxa"/>
          </w:tcPr>
          <w:p w14:paraId="77C66ADF" w14:textId="77777777" w:rsidR="000E3B91" w:rsidRDefault="000E3B91" w:rsidP="000E3B91"/>
        </w:tc>
        <w:tc>
          <w:tcPr>
            <w:tcW w:w="4536" w:type="dxa"/>
          </w:tcPr>
          <w:p w14:paraId="11FEF576" w14:textId="53B86EA2" w:rsidR="000E3B91" w:rsidRDefault="000E3B91" w:rsidP="000E3B91">
            <w:pPr>
              <w:jc w:val="both"/>
            </w:pPr>
          </w:p>
        </w:tc>
      </w:tr>
      <w:tr w:rsidR="000E3B91" w14:paraId="06A418BB" w14:textId="77777777" w:rsidTr="00466DB8">
        <w:tc>
          <w:tcPr>
            <w:tcW w:w="4678" w:type="dxa"/>
          </w:tcPr>
          <w:p w14:paraId="5D3E98A8" w14:textId="047E2737" w:rsidR="000E3B91" w:rsidRPr="000E3768" w:rsidRDefault="000E3B91" w:rsidP="000E3B91">
            <w:pPr>
              <w:pStyle w:val="berschrift1"/>
              <w:jc w:val="center"/>
              <w:rPr>
                <w:color w:val="F79646"/>
              </w:rPr>
            </w:pPr>
            <w:r w:rsidRPr="000E3768">
              <w:rPr>
                <w:color w:val="F79646"/>
              </w:rPr>
              <w:lastRenderedPageBreak/>
              <w:t xml:space="preserve">Art. </w:t>
            </w:r>
            <w:r>
              <w:rPr>
                <w:color w:val="F79646"/>
              </w:rPr>
              <w:t>5</w:t>
            </w:r>
          </w:p>
          <w:p w14:paraId="6ED7C43E" w14:textId="5DD1F41B" w:rsidR="000E3B91" w:rsidRPr="000E3768" w:rsidRDefault="000E3B91" w:rsidP="000E3B91">
            <w:pPr>
              <w:pStyle w:val="berschrift1"/>
              <w:jc w:val="center"/>
              <w:rPr>
                <w:color w:val="F79646"/>
              </w:rPr>
            </w:pPr>
            <w:r w:rsidRPr="000E3768">
              <w:rPr>
                <w:color w:val="F79646"/>
              </w:rPr>
              <w:t>Dienstleistungen</w:t>
            </w:r>
          </w:p>
          <w:p w14:paraId="669079A1" w14:textId="77777777" w:rsidR="000E3B91" w:rsidRPr="0050597D"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2" w:name="_Toc259613772"/>
            <w:r w:rsidRPr="0050597D">
              <w:rPr>
                <w:rFonts w:ascii="Times New Roman" w:eastAsia="Times New Roman" w:hAnsi="Times New Roman" w:cs="Times New Roman"/>
                <w:b/>
                <w:bCs/>
                <w:color w:val="auto"/>
                <w:sz w:val="24"/>
                <w:szCs w:val="24"/>
              </w:rPr>
              <w:t>Einrichtung Zimmer</w:t>
            </w:r>
            <w:bookmarkEnd w:id="2"/>
          </w:p>
          <w:p w14:paraId="5FD49A03" w14:textId="77777777" w:rsidR="000E3B91" w:rsidRDefault="000E3B91" w:rsidP="000E3B91">
            <w:pPr>
              <w:jc w:val="both"/>
            </w:pPr>
            <w:r>
              <w:t xml:space="preserve">Die Heimgäste können Fotos, Bilder oder kleine, ihnen wertvolle Gegenstände mit ins Heim nehmen; dabei müssen die Bedürfnisse der Mitbewohner sowie die Hygiene und Sicherheitsrichtlinien gewährleistet bleiben. Für Möbelstücke usw. ist in den Zimmern kein Platz, da sie vollständig eingerichtet sind. Ein eigenes Fernsehgerät kann mitgebracht werden.  </w:t>
            </w:r>
            <w:bookmarkStart w:id="3" w:name="_Toc259613773"/>
          </w:p>
          <w:p w14:paraId="01A14580" w14:textId="77777777" w:rsidR="000E3B91" w:rsidRDefault="000E3B91" w:rsidP="000E3B91">
            <w:pPr>
              <w:jc w:val="both"/>
            </w:pPr>
          </w:p>
          <w:p w14:paraId="6EEC1E37" w14:textId="7A253CFA" w:rsidR="000E3B91" w:rsidRPr="0050597D" w:rsidRDefault="000E3B91" w:rsidP="000E3B91">
            <w:pPr>
              <w:jc w:val="both"/>
              <w:rPr>
                <w:b/>
                <w:bCs/>
              </w:rPr>
            </w:pPr>
            <w:r w:rsidRPr="0050597D">
              <w:rPr>
                <w:b/>
                <w:bCs/>
              </w:rPr>
              <w:t>24h professionelle Betreuung</w:t>
            </w:r>
            <w:bookmarkEnd w:id="3"/>
            <w:r w:rsidRPr="0050597D">
              <w:rPr>
                <w:b/>
                <w:bCs/>
              </w:rPr>
              <w:t xml:space="preserve"> </w:t>
            </w:r>
          </w:p>
          <w:p w14:paraId="73502155" w14:textId="77777777" w:rsidR="000E3B91" w:rsidRDefault="000E3B91" w:rsidP="000E3B91">
            <w:pPr>
              <w:jc w:val="both"/>
            </w:pPr>
            <w:r>
              <w:t>Das Heim sorgt für die tägliche pflegerische und soziale Betreuung der Bewohner unter Einhaltung der Datenschutzbestimmungen durch qualifiziertes Pflegepersonal:</w:t>
            </w:r>
          </w:p>
          <w:p w14:paraId="754E908C" w14:textId="77777777" w:rsidR="000E3B91" w:rsidRDefault="000E3B91" w:rsidP="000E3B91">
            <w:pPr>
              <w:jc w:val="both"/>
            </w:pPr>
          </w:p>
          <w:p w14:paraId="641BB5BC" w14:textId="77777777" w:rsidR="000E3B91" w:rsidRPr="0050597D" w:rsidRDefault="000E3B91" w:rsidP="000E3B91">
            <w:pPr>
              <w:numPr>
                <w:ilvl w:val="0"/>
                <w:numId w:val="4"/>
              </w:numPr>
              <w:jc w:val="both"/>
            </w:pPr>
            <w:proofErr w:type="spellStart"/>
            <w:r w:rsidRPr="0050597D">
              <w:t>DiplomkrankenpflegerIn</w:t>
            </w:r>
            <w:proofErr w:type="spellEnd"/>
            <w:r w:rsidRPr="0050597D">
              <w:t xml:space="preserve"> </w:t>
            </w:r>
          </w:p>
          <w:p w14:paraId="1617D0E1" w14:textId="77777777" w:rsidR="000E3B91" w:rsidRPr="0050597D" w:rsidRDefault="000E3B91" w:rsidP="000E3B91">
            <w:pPr>
              <w:numPr>
                <w:ilvl w:val="0"/>
                <w:numId w:val="4"/>
              </w:numPr>
              <w:jc w:val="both"/>
            </w:pPr>
            <w:proofErr w:type="spellStart"/>
            <w:r w:rsidRPr="0050597D">
              <w:t>AltenpflegerIn</w:t>
            </w:r>
            <w:proofErr w:type="spellEnd"/>
            <w:r w:rsidRPr="0050597D">
              <w:t>/</w:t>
            </w:r>
            <w:proofErr w:type="spellStart"/>
            <w:r w:rsidRPr="0050597D">
              <w:t>SozialbetreuerIn</w:t>
            </w:r>
            <w:proofErr w:type="spellEnd"/>
          </w:p>
          <w:p w14:paraId="2AB50A93" w14:textId="77777777" w:rsidR="000E3B91" w:rsidRPr="0050597D" w:rsidRDefault="000E3B91" w:rsidP="000E3B91">
            <w:pPr>
              <w:numPr>
                <w:ilvl w:val="0"/>
                <w:numId w:val="4"/>
              </w:numPr>
              <w:jc w:val="both"/>
            </w:pPr>
            <w:proofErr w:type="spellStart"/>
            <w:r w:rsidRPr="0050597D">
              <w:t>PflegehelferIn</w:t>
            </w:r>
            <w:proofErr w:type="spellEnd"/>
          </w:p>
          <w:p w14:paraId="0C75DAB1" w14:textId="77777777" w:rsidR="000E3B91" w:rsidRDefault="000E3B91" w:rsidP="000E3B91">
            <w:pPr>
              <w:pStyle w:val="berschrift2"/>
              <w:keepLines w:val="0"/>
              <w:spacing w:before="240" w:after="60"/>
              <w:jc w:val="both"/>
              <w:rPr>
                <w:rFonts w:ascii="Times New Roman" w:eastAsia="Times New Roman" w:hAnsi="Times New Roman" w:cs="Times New Roman"/>
                <w:color w:val="auto"/>
                <w:sz w:val="24"/>
                <w:szCs w:val="24"/>
              </w:rPr>
            </w:pPr>
            <w:bookmarkStart w:id="4" w:name="_Toc259613774"/>
          </w:p>
          <w:p w14:paraId="7E638423" w14:textId="3B23E56C" w:rsidR="000E3B91" w:rsidRPr="00E86195"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r w:rsidRPr="00E86195">
              <w:rPr>
                <w:rFonts w:ascii="Times New Roman" w:eastAsia="Times New Roman" w:hAnsi="Times New Roman" w:cs="Times New Roman"/>
                <w:b/>
                <w:bCs/>
                <w:color w:val="auto"/>
                <w:sz w:val="24"/>
                <w:szCs w:val="24"/>
              </w:rPr>
              <w:t>Ärztliche Betreuung</w:t>
            </w:r>
            <w:bookmarkEnd w:id="4"/>
            <w:r w:rsidRPr="00E86195">
              <w:rPr>
                <w:rFonts w:ascii="Times New Roman" w:eastAsia="Times New Roman" w:hAnsi="Times New Roman" w:cs="Times New Roman"/>
                <w:b/>
                <w:bCs/>
                <w:color w:val="auto"/>
                <w:sz w:val="24"/>
                <w:szCs w:val="24"/>
              </w:rPr>
              <w:t xml:space="preserve"> </w:t>
            </w:r>
          </w:p>
          <w:p w14:paraId="4AD131A5" w14:textId="77777777" w:rsidR="000E3B91" w:rsidRDefault="000E3B91" w:rsidP="000E3B91">
            <w:pPr>
              <w:jc w:val="both"/>
            </w:pPr>
            <w:r>
              <w:t xml:space="preserve">Den Heimbewohnerinnen stehen zwei Heimärzte zur Seite, welche im Seniorenheim regelmäßig für Untersuchungen, Visiten und Verschreibungen zur Verfügung stehen. </w:t>
            </w:r>
          </w:p>
          <w:p w14:paraId="4B71395E" w14:textId="77777777" w:rsidR="000E3B91" w:rsidRDefault="000E3B91" w:rsidP="000E3B91">
            <w:pPr>
              <w:jc w:val="both"/>
            </w:pPr>
            <w:r>
              <w:t>Weiters kommt regelmäßig ein Facharzt der REHA-Abteilung</w:t>
            </w:r>
            <w:r w:rsidRPr="002377B8">
              <w:t xml:space="preserve"> </w:t>
            </w:r>
            <w:r>
              <w:t>des Krankenhauses Bruneck in unser Heim.</w:t>
            </w:r>
            <w:r>
              <w:tab/>
            </w:r>
            <w:r>
              <w:tab/>
            </w:r>
            <w:r>
              <w:tab/>
            </w:r>
            <w:r>
              <w:tab/>
            </w:r>
            <w:r>
              <w:tab/>
            </w:r>
            <w:bookmarkStart w:id="5" w:name="_Hlk145314506"/>
          </w:p>
          <w:p w14:paraId="0BD54DD1" w14:textId="77777777" w:rsidR="000E3B91" w:rsidRDefault="000E3B91" w:rsidP="000E3B91">
            <w:pPr>
              <w:jc w:val="both"/>
            </w:pPr>
          </w:p>
          <w:p w14:paraId="5C375286" w14:textId="32A051DC" w:rsidR="000E3B91" w:rsidRPr="00E86195" w:rsidRDefault="000E3B91" w:rsidP="000E3B91">
            <w:pPr>
              <w:jc w:val="both"/>
              <w:rPr>
                <w:b/>
                <w:bCs/>
              </w:rPr>
            </w:pPr>
            <w:r w:rsidRPr="00E86195">
              <w:rPr>
                <w:b/>
                <w:bCs/>
              </w:rPr>
              <w:t>Physiotherapie und Ergotherapie</w:t>
            </w:r>
          </w:p>
          <w:p w14:paraId="5165C0AF" w14:textId="77777777" w:rsidR="000E3B91" w:rsidRDefault="000E3B91" w:rsidP="000E3B91">
            <w:pPr>
              <w:jc w:val="both"/>
            </w:pPr>
            <w:r w:rsidRPr="0050597D">
              <w:t xml:space="preserve">Tagsüber, mit Ausnahme an Sonn- und Feiertagen, werden bedarfsorientierte Rehabilitationsleistungen für </w:t>
            </w:r>
            <w:proofErr w:type="gramStart"/>
            <w:r w:rsidRPr="0050597D">
              <w:t>die  Heimbewohner</w:t>
            </w:r>
            <w:proofErr w:type="gramEnd"/>
            <w:r w:rsidRPr="0050597D">
              <w:t xml:space="preserve"> angeboten.</w:t>
            </w:r>
          </w:p>
          <w:p w14:paraId="479DE9E4" w14:textId="77777777" w:rsidR="000E3B91" w:rsidRDefault="000E3B91" w:rsidP="000E3B91">
            <w:pPr>
              <w:jc w:val="both"/>
            </w:pPr>
          </w:p>
          <w:bookmarkEnd w:id="5"/>
          <w:p w14:paraId="1E6EE44D" w14:textId="77777777" w:rsidR="000E3B91" w:rsidRPr="00E86195"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r w:rsidRPr="00E86195">
              <w:rPr>
                <w:rFonts w:ascii="Times New Roman" w:eastAsia="Times New Roman" w:hAnsi="Times New Roman" w:cs="Times New Roman"/>
                <w:b/>
                <w:bCs/>
                <w:color w:val="auto"/>
                <w:sz w:val="24"/>
                <w:szCs w:val="24"/>
              </w:rPr>
              <w:t>Tagesgestaltung</w:t>
            </w:r>
          </w:p>
          <w:p w14:paraId="1F392981" w14:textId="23355F77" w:rsidR="000E3B91" w:rsidRDefault="000E3B91" w:rsidP="000E3B91">
            <w:pPr>
              <w:jc w:val="both"/>
            </w:pPr>
            <w:r>
              <w:t xml:space="preserve">Wir bieten zur Tagesgestaltung Aktivitäten wie Gymnastik, Sitztänze, Bastelstunden, Tombola, Strickstunden, Singen, Ausflüge, Feste, Lesestunden, usw. an. </w:t>
            </w:r>
          </w:p>
          <w:p w14:paraId="6EF9F0EF" w14:textId="77777777" w:rsidR="000E3B91" w:rsidRDefault="000E3B91" w:rsidP="000E3B91">
            <w:pPr>
              <w:jc w:val="both"/>
            </w:pPr>
            <w:r>
              <w:t>Zur Tradition gehören Grillpartys im Sommer.</w:t>
            </w:r>
          </w:p>
          <w:p w14:paraId="059CEE13" w14:textId="77777777" w:rsidR="000E3B91" w:rsidRDefault="000E3B91" w:rsidP="000E3B91">
            <w:pPr>
              <w:jc w:val="both"/>
            </w:pPr>
            <w:r>
              <w:t>Besonderen Wert legen wir auf die beliebten gemeinsamen Singstunden.</w:t>
            </w:r>
          </w:p>
          <w:p w14:paraId="26F57E35" w14:textId="04DA7623" w:rsidR="000E3B91" w:rsidRPr="00E86195" w:rsidRDefault="000E3B91" w:rsidP="000E3B91">
            <w:pPr>
              <w:pStyle w:val="berschrift2"/>
              <w:jc w:val="both"/>
              <w:rPr>
                <w:rFonts w:ascii="Times New Roman" w:eastAsia="Times New Roman" w:hAnsi="Times New Roman" w:cs="Times New Roman"/>
                <w:b/>
                <w:bCs/>
                <w:color w:val="auto"/>
                <w:sz w:val="24"/>
                <w:szCs w:val="24"/>
              </w:rPr>
            </w:pPr>
            <w:r w:rsidRPr="00E86195">
              <w:rPr>
                <w:rFonts w:ascii="Times New Roman" w:eastAsia="Times New Roman" w:hAnsi="Times New Roman" w:cs="Times New Roman"/>
                <w:b/>
                <w:bCs/>
                <w:color w:val="auto"/>
                <w:sz w:val="24"/>
                <w:szCs w:val="24"/>
              </w:rPr>
              <w:lastRenderedPageBreak/>
              <w:t>Seelsorge</w:t>
            </w:r>
          </w:p>
          <w:p w14:paraId="32F76FAD" w14:textId="0816AB1F" w:rsidR="000E3B91" w:rsidRPr="0050597D" w:rsidRDefault="000E3B91" w:rsidP="000E3B91">
            <w:pPr>
              <w:jc w:val="both"/>
            </w:pPr>
            <w:r w:rsidRPr="0050597D">
              <w:t>Die seelsorgliche Betreuung der Heimgäste obliegt dem Pfarrer von St. Johann</w:t>
            </w:r>
            <w:r>
              <w:t xml:space="preserve">. </w:t>
            </w:r>
            <w:r w:rsidRPr="0050597D">
              <w:t xml:space="preserve">Er wird von pensionierten Seelsorgern unterstützt. Alle können zur Krankensalbung und Sterbebegleitung gerufen werden.                                         Einmal in der Woche wird die Hl. Messe in der Heimkapelle gefeiert. </w:t>
            </w:r>
          </w:p>
          <w:p w14:paraId="59841112" w14:textId="77777777" w:rsidR="000E3B91" w:rsidRPr="0050597D" w:rsidRDefault="000E3B91" w:rsidP="000E3B91">
            <w:pPr>
              <w:jc w:val="both"/>
            </w:pPr>
            <w:r w:rsidRPr="0050597D">
              <w:t>Täglich wird in der Kapelle der Rosenkranz gebetet und sonntags wird die Hl. Messe aus der Pfarrkirche in die hauseigene Kapelle übertragen.</w:t>
            </w:r>
          </w:p>
          <w:p w14:paraId="3A8FB57C" w14:textId="77777777" w:rsidR="000E3B91" w:rsidRDefault="000E3B91" w:rsidP="000E3B91">
            <w:pPr>
              <w:jc w:val="both"/>
            </w:pPr>
            <w:r w:rsidRPr="0050597D">
              <w:t>Bei Todesfällen wird einige Tage nach der Beerdigung im Seniorenheim</w:t>
            </w:r>
            <w:r>
              <w:t xml:space="preserve"> eine eigene Verabschiedungsfeier für den/die verstorbene/n Bewohner gestaltet.</w:t>
            </w:r>
          </w:p>
          <w:p w14:paraId="363216A3" w14:textId="77777777" w:rsidR="000E3B91" w:rsidRDefault="000E3B91" w:rsidP="000E3B91">
            <w:pPr>
              <w:jc w:val="both"/>
            </w:pPr>
            <w:r w:rsidRPr="0050597D">
              <w:t>Mitarbeiterinnen der Caritas Hospizbewegung</w:t>
            </w:r>
            <w:r>
              <w:t xml:space="preserve"> sind in unserem Heim tätig, die neben regelmäßigen Besuchen den Heimgästen auch in schwerer Krankheit und in der Zeit des Abschiednehmens beistehen.</w:t>
            </w:r>
          </w:p>
          <w:p w14:paraId="6F4257F3" w14:textId="77777777" w:rsidR="000E3B91" w:rsidRDefault="000E3B91" w:rsidP="000E3B91">
            <w:pPr>
              <w:jc w:val="both"/>
            </w:pPr>
          </w:p>
          <w:p w14:paraId="5F34EEB3" w14:textId="77777777" w:rsidR="000E3B91" w:rsidRPr="00E86195"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6" w:name="_Toc259613778"/>
            <w:r w:rsidRPr="00E86195">
              <w:rPr>
                <w:rFonts w:ascii="Times New Roman" w:eastAsia="Times New Roman" w:hAnsi="Times New Roman" w:cs="Times New Roman"/>
                <w:b/>
                <w:bCs/>
                <w:color w:val="auto"/>
                <w:sz w:val="24"/>
                <w:szCs w:val="24"/>
              </w:rPr>
              <w:t>Verpflegung</w:t>
            </w:r>
            <w:bookmarkEnd w:id="6"/>
          </w:p>
          <w:p w14:paraId="0CB638C0" w14:textId="5D0684E2" w:rsidR="000E3B91" w:rsidRDefault="000E3B91" w:rsidP="000E3B91">
            <w:pPr>
              <w:jc w:val="both"/>
            </w:pPr>
            <w:r>
              <w:t xml:space="preserve">Den Bewohnern wird eine abwechslungsreiche, bodenständige Verpflegung aus der hauseigenen Küche geboten. Besondere Wünsche und Bedürfnisse werden berücksichtigt. </w:t>
            </w:r>
          </w:p>
          <w:p w14:paraId="45ABCA8F" w14:textId="77777777" w:rsidR="000E3B91" w:rsidRDefault="000E3B91" w:rsidP="000E3B91">
            <w:pPr>
              <w:jc w:val="both"/>
            </w:pPr>
            <w:r>
              <w:t>Zwischenmahlzeiten wie Joghurt, Obst und Getränke stehen jederzeit zur Verfügung.</w:t>
            </w:r>
          </w:p>
          <w:p w14:paraId="6A869B40" w14:textId="77777777" w:rsidR="000E3B91" w:rsidRDefault="000E3B91" w:rsidP="000E3B91">
            <w:pPr>
              <w:jc w:val="both"/>
            </w:pPr>
            <w:r>
              <w:t xml:space="preserve">Erforderliche Diätkost wird angeboten. Für Würze und Aroma in den Speisen werden auch Kräuter aus dem eigenen Garten verwendet.  </w:t>
            </w:r>
          </w:p>
          <w:p w14:paraId="48FED525" w14:textId="77777777" w:rsidR="000E3B91" w:rsidRDefault="000E3B91" w:rsidP="000E3B91">
            <w:pPr>
              <w:jc w:val="both"/>
            </w:pPr>
          </w:p>
          <w:p w14:paraId="7343BFAF" w14:textId="77777777" w:rsidR="000E3B91" w:rsidRPr="0050597D" w:rsidRDefault="000E3B91" w:rsidP="000E3B91">
            <w:pPr>
              <w:jc w:val="both"/>
            </w:pPr>
            <w:r w:rsidRPr="0050597D">
              <w:t>Essenszeiten:</w:t>
            </w:r>
          </w:p>
          <w:p w14:paraId="091D9536" w14:textId="77777777" w:rsidR="000E3B91" w:rsidRDefault="000E3B91" w:rsidP="000E3B91">
            <w:pPr>
              <w:jc w:val="both"/>
            </w:pPr>
            <w:r>
              <w:t>Frühstück ab 07.30 Uhr</w:t>
            </w:r>
          </w:p>
          <w:p w14:paraId="4EF1FD2D" w14:textId="77777777" w:rsidR="000E3B91" w:rsidRDefault="000E3B91" w:rsidP="000E3B91">
            <w:pPr>
              <w:jc w:val="both"/>
            </w:pPr>
            <w:r>
              <w:t>Mittagessen um 11.30 Uhr</w:t>
            </w:r>
          </w:p>
          <w:p w14:paraId="348A88E8" w14:textId="77777777" w:rsidR="000E3B91" w:rsidRDefault="000E3B91" w:rsidP="000E3B91">
            <w:pPr>
              <w:jc w:val="both"/>
            </w:pPr>
            <w:r>
              <w:t>Marende ab 14.00 Uhr</w:t>
            </w:r>
          </w:p>
          <w:p w14:paraId="41B2F2CA" w14:textId="77777777" w:rsidR="000E3B91" w:rsidRDefault="000E3B91" w:rsidP="000E3B91">
            <w:pPr>
              <w:jc w:val="both"/>
            </w:pPr>
            <w:r>
              <w:t>Abendessen um 18 Uhr</w:t>
            </w:r>
          </w:p>
          <w:p w14:paraId="0919064E" w14:textId="77777777" w:rsidR="000E3B91" w:rsidRDefault="000E3B91" w:rsidP="000E3B91">
            <w:pPr>
              <w:jc w:val="both"/>
            </w:pPr>
          </w:p>
          <w:p w14:paraId="2013866D" w14:textId="5A534651" w:rsidR="000E3B91" w:rsidRPr="000D6E2E"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7" w:name="_Toc259613779"/>
            <w:r w:rsidRPr="000D6E2E">
              <w:rPr>
                <w:rFonts w:ascii="Times New Roman" w:eastAsia="Times New Roman" w:hAnsi="Times New Roman" w:cs="Times New Roman"/>
                <w:b/>
                <w:bCs/>
                <w:color w:val="auto"/>
                <w:sz w:val="24"/>
                <w:szCs w:val="24"/>
              </w:rPr>
              <w:t>Wäsche</w:t>
            </w:r>
            <w:bookmarkEnd w:id="7"/>
            <w:r w:rsidRPr="000D6E2E">
              <w:rPr>
                <w:rFonts w:ascii="Times New Roman" w:eastAsia="Times New Roman" w:hAnsi="Times New Roman" w:cs="Times New Roman"/>
                <w:b/>
                <w:bCs/>
                <w:color w:val="auto"/>
                <w:sz w:val="24"/>
                <w:szCs w:val="24"/>
              </w:rPr>
              <w:t>dienst</w:t>
            </w:r>
          </w:p>
          <w:p w14:paraId="4D9930E3" w14:textId="77777777" w:rsidR="000E3B91" w:rsidRDefault="000E3B91" w:rsidP="000E3B91">
            <w:pPr>
              <w:jc w:val="both"/>
            </w:pPr>
            <w:r>
              <w:t xml:space="preserve">Der Wäschedienst stellt den Bewohnern die Heimwäsche zur Verfügung und sorgt auch für die Reinigung, das Bügeln und kleinere Reparaturarbeiten der persönlichen Wäsche. </w:t>
            </w:r>
          </w:p>
          <w:p w14:paraId="4BE161C6" w14:textId="4CA413D2" w:rsidR="000E3B91" w:rsidRDefault="000E3B91" w:rsidP="000E3B91">
            <w:pPr>
              <w:jc w:val="both"/>
            </w:pPr>
            <w:r>
              <w:t>Alle persönlichen Kleidungsstücke werden von der Wäscherei mit einer waschbaren Namensetikette versehen.</w:t>
            </w:r>
          </w:p>
          <w:p w14:paraId="2818BDE5" w14:textId="2070C744" w:rsidR="000E3B91" w:rsidRDefault="000E3B91" w:rsidP="000E3B91">
            <w:pPr>
              <w:jc w:val="both"/>
            </w:pPr>
          </w:p>
          <w:p w14:paraId="6279296C" w14:textId="77777777" w:rsidR="000E3B91" w:rsidRPr="00D04648"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8" w:name="_Toc259613780"/>
            <w:r w:rsidRPr="00D04648">
              <w:rPr>
                <w:rFonts w:ascii="Times New Roman" w:eastAsia="Times New Roman" w:hAnsi="Times New Roman" w:cs="Times New Roman"/>
                <w:b/>
                <w:bCs/>
                <w:color w:val="auto"/>
                <w:sz w:val="24"/>
                <w:szCs w:val="24"/>
              </w:rPr>
              <w:lastRenderedPageBreak/>
              <w:t>Reinigungsdienst</w:t>
            </w:r>
            <w:bookmarkEnd w:id="8"/>
            <w:r w:rsidRPr="00D04648">
              <w:rPr>
                <w:rFonts w:ascii="Times New Roman" w:eastAsia="Times New Roman" w:hAnsi="Times New Roman" w:cs="Times New Roman"/>
                <w:b/>
                <w:bCs/>
                <w:color w:val="auto"/>
                <w:sz w:val="24"/>
                <w:szCs w:val="24"/>
              </w:rPr>
              <w:t xml:space="preserve"> </w:t>
            </w:r>
          </w:p>
          <w:p w14:paraId="5D36F8C9" w14:textId="77777777" w:rsidR="000E3B91" w:rsidRDefault="000E3B91" w:rsidP="000E3B91">
            <w:pPr>
              <w:jc w:val="both"/>
            </w:pPr>
            <w:r>
              <w:t xml:space="preserve">Das Seniorenheim gewährleistet die Reinigung der Bewohnerzimmer und allgemeinen Räumlichkeiten an 7 Tagen der Woche durch Heimgehilfen. </w:t>
            </w:r>
          </w:p>
          <w:p w14:paraId="2C3BA728" w14:textId="3A6FADCA" w:rsidR="000E3B91" w:rsidRPr="00D02633"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9" w:name="_Toc259613781"/>
            <w:r w:rsidRPr="00D02633">
              <w:rPr>
                <w:rFonts w:ascii="Times New Roman" w:eastAsia="Times New Roman" w:hAnsi="Times New Roman" w:cs="Times New Roman"/>
                <w:b/>
                <w:bCs/>
                <w:color w:val="auto"/>
                <w:sz w:val="24"/>
                <w:szCs w:val="24"/>
              </w:rPr>
              <w:t>F</w:t>
            </w:r>
            <w:r>
              <w:rPr>
                <w:rFonts w:ascii="Times New Roman" w:eastAsia="Times New Roman" w:hAnsi="Times New Roman" w:cs="Times New Roman"/>
                <w:b/>
                <w:bCs/>
                <w:color w:val="auto"/>
                <w:sz w:val="24"/>
                <w:szCs w:val="24"/>
              </w:rPr>
              <w:t>a</w:t>
            </w:r>
            <w:r w:rsidRPr="00D02633">
              <w:rPr>
                <w:rFonts w:ascii="Times New Roman" w:eastAsia="Times New Roman" w:hAnsi="Times New Roman" w:cs="Times New Roman"/>
                <w:b/>
                <w:bCs/>
                <w:color w:val="auto"/>
                <w:sz w:val="24"/>
                <w:szCs w:val="24"/>
              </w:rPr>
              <w:t>hrten zu Visiten, Botengänge und Besorgungen</w:t>
            </w:r>
            <w:bookmarkEnd w:id="9"/>
            <w:r w:rsidRPr="00D02633">
              <w:rPr>
                <w:rFonts w:ascii="Times New Roman" w:eastAsia="Times New Roman" w:hAnsi="Times New Roman" w:cs="Times New Roman"/>
                <w:b/>
                <w:bCs/>
                <w:color w:val="auto"/>
                <w:sz w:val="24"/>
                <w:szCs w:val="24"/>
              </w:rPr>
              <w:t xml:space="preserve"> </w:t>
            </w:r>
          </w:p>
          <w:p w14:paraId="443F4C7C" w14:textId="77777777" w:rsidR="000E3B91" w:rsidRDefault="000E3B91" w:rsidP="000E3B91">
            <w:pPr>
              <w:jc w:val="both"/>
            </w:pPr>
          </w:p>
          <w:p w14:paraId="078886F8" w14:textId="46DEAE31" w:rsidR="000E3B91" w:rsidRDefault="000E3B91" w:rsidP="000E3B91">
            <w:pPr>
              <w:jc w:val="both"/>
            </w:pPr>
            <w:r>
              <w:t>Wenn möglich, sollten die Angehörigen die Transporte zu Visiten selber übernehmen oder zumindest als Begleitpersonen dabei zu sein, so ist dies selbstverständlich erwünscht.</w:t>
            </w:r>
          </w:p>
          <w:p w14:paraId="1515B038" w14:textId="0FC63C82" w:rsidR="000E3B91" w:rsidRDefault="000E3B91" w:rsidP="000E3B91">
            <w:pPr>
              <w:jc w:val="both"/>
            </w:pPr>
            <w:r>
              <w:t>Alternativ übernimmt diese Fahrten – soweit möglich - der Hausmeister des Heimes.</w:t>
            </w:r>
          </w:p>
          <w:p w14:paraId="7C160E2F" w14:textId="08AE588E" w:rsidR="000E3B91" w:rsidRDefault="000E3B91" w:rsidP="000E3B91">
            <w:pPr>
              <w:jc w:val="both"/>
            </w:pPr>
            <w:r>
              <w:t>Für die Fahrt zu einer Visite im Krankenhaus wird ein Spesenbeitrag eingehoben.</w:t>
            </w:r>
          </w:p>
          <w:p w14:paraId="4C7E8522" w14:textId="77777777" w:rsidR="000E3B91" w:rsidRDefault="000E3B91" w:rsidP="000E3B91">
            <w:pPr>
              <w:jc w:val="both"/>
            </w:pPr>
            <w:r>
              <w:t xml:space="preserve">Für Transporte, die mit dem Auto des Seniorenheimes nicht möglich sind, wird der Krankentransport des Weißen Kreuzes organisiert. </w:t>
            </w:r>
          </w:p>
          <w:p w14:paraId="5B26F3E2" w14:textId="1D7EC2C2" w:rsidR="000E3B91" w:rsidRDefault="000E3B91" w:rsidP="000E3B91">
            <w:pPr>
              <w:jc w:val="both"/>
            </w:pPr>
            <w:r>
              <w:t>Botengänge für die Bewohner oder auch kleinere Besorgungen macht, wenn gewünscht und nach Möglichkeit, der Hausmeister.</w:t>
            </w:r>
          </w:p>
          <w:p w14:paraId="0066FB46" w14:textId="77777777" w:rsidR="000E3B91" w:rsidRPr="00D02633"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10" w:name="_Toc259613782"/>
            <w:r w:rsidRPr="00D02633">
              <w:rPr>
                <w:rFonts w:ascii="Times New Roman" w:eastAsia="Times New Roman" w:hAnsi="Times New Roman" w:cs="Times New Roman"/>
                <w:b/>
                <w:bCs/>
                <w:color w:val="auto"/>
                <w:sz w:val="24"/>
                <w:szCs w:val="24"/>
              </w:rPr>
              <w:t>Wartung, Instandhaltung und Reparaturarbeiten</w:t>
            </w:r>
            <w:bookmarkEnd w:id="10"/>
            <w:r w:rsidRPr="00D02633">
              <w:rPr>
                <w:rFonts w:ascii="Times New Roman" w:eastAsia="Times New Roman" w:hAnsi="Times New Roman" w:cs="Times New Roman"/>
                <w:b/>
                <w:bCs/>
                <w:color w:val="auto"/>
                <w:sz w:val="24"/>
                <w:szCs w:val="24"/>
              </w:rPr>
              <w:t xml:space="preserve"> </w:t>
            </w:r>
          </w:p>
          <w:p w14:paraId="2C083B06" w14:textId="77777777" w:rsidR="000E3B91" w:rsidRDefault="000E3B91" w:rsidP="000E3B91">
            <w:pPr>
              <w:jc w:val="both"/>
            </w:pPr>
          </w:p>
          <w:p w14:paraId="09C25B90" w14:textId="53945DCB" w:rsidR="000E3B91" w:rsidRDefault="000E3B91" w:rsidP="000E3B91">
            <w:pPr>
              <w:jc w:val="both"/>
            </w:pPr>
            <w:r>
              <w:t>Alle Wartungs- und Instandhaltungsarbeiten sowie kleinere Reparaturarbeiten an Rollstühlen Gehhilfen usw. werden hausintern durchgeführt.</w:t>
            </w:r>
          </w:p>
          <w:p w14:paraId="3DE54722" w14:textId="77777777" w:rsidR="000E3B91" w:rsidRDefault="000E3B91" w:rsidP="000E3B91">
            <w:pPr>
              <w:jc w:val="both"/>
            </w:pPr>
            <w:r>
              <w:t>Für größere Arbeiten können wir auf kompetente und fachliche Handwerker in der näheren Umgebung zurückgreifen.</w:t>
            </w:r>
            <w:r>
              <w:tab/>
            </w:r>
          </w:p>
          <w:p w14:paraId="10FBBA90" w14:textId="77777777" w:rsidR="000E3B91" w:rsidRPr="00D02633"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11" w:name="_Toc259613784"/>
            <w:r w:rsidRPr="00D02633">
              <w:rPr>
                <w:rFonts w:ascii="Times New Roman" w:eastAsia="Times New Roman" w:hAnsi="Times New Roman" w:cs="Times New Roman"/>
                <w:b/>
                <w:bCs/>
                <w:color w:val="auto"/>
                <w:sz w:val="24"/>
                <w:szCs w:val="24"/>
              </w:rPr>
              <w:t>Fußpflege</w:t>
            </w:r>
            <w:bookmarkEnd w:id="11"/>
            <w:r w:rsidRPr="00D02633">
              <w:rPr>
                <w:rFonts w:ascii="Times New Roman" w:eastAsia="Times New Roman" w:hAnsi="Times New Roman" w:cs="Times New Roman"/>
                <w:b/>
                <w:bCs/>
                <w:color w:val="auto"/>
                <w:sz w:val="24"/>
                <w:szCs w:val="24"/>
              </w:rPr>
              <w:t xml:space="preserve"> </w:t>
            </w:r>
          </w:p>
          <w:p w14:paraId="2430D3DA" w14:textId="77777777" w:rsidR="000E3B91" w:rsidRDefault="000E3B91" w:rsidP="000E3B91">
            <w:pPr>
              <w:jc w:val="both"/>
            </w:pPr>
            <w:r>
              <w:t>Die regelmäßige Fußpflege ist durch hauseigene qualifizierte MitarbeiterInnen gewährleistet und im Tagessatz inbegriffen.</w:t>
            </w:r>
          </w:p>
          <w:p w14:paraId="49418BC0" w14:textId="3EEC01DA" w:rsidR="000E3B91" w:rsidRPr="00BB04BE"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12" w:name="_Toc259613787"/>
            <w:r w:rsidRPr="00BB04BE">
              <w:rPr>
                <w:rFonts w:ascii="Times New Roman" w:eastAsia="Times New Roman" w:hAnsi="Times New Roman" w:cs="Times New Roman"/>
                <w:b/>
                <w:bCs/>
                <w:color w:val="auto"/>
                <w:sz w:val="24"/>
                <w:szCs w:val="24"/>
              </w:rPr>
              <w:t>Besuchszeiten</w:t>
            </w:r>
            <w:bookmarkEnd w:id="12"/>
          </w:p>
          <w:p w14:paraId="729B2D92" w14:textId="77777777" w:rsidR="000E3B91" w:rsidRDefault="000E3B91" w:rsidP="000E3B91">
            <w:pPr>
              <w:jc w:val="both"/>
            </w:pPr>
            <w:r>
              <w:t>Im Heim gibt es keine festgesetzten Besuchszeiten.</w:t>
            </w:r>
          </w:p>
          <w:p w14:paraId="46303EA9" w14:textId="77777777" w:rsidR="000E3B91" w:rsidRDefault="000E3B91" w:rsidP="000E3B91">
            <w:pPr>
              <w:jc w:val="both"/>
            </w:pPr>
            <w:r>
              <w:t>Angehörige und Freunde unserer Heimgäste sind herzlich eingeladen, unsere Heimgäste zu besuchen, mit ihnen spazieren zu gehen oder zu fahren, ein Kartenspiel zu machen usw.</w:t>
            </w:r>
          </w:p>
          <w:p w14:paraId="43E0C6B7" w14:textId="77777777" w:rsidR="000E3B91" w:rsidRDefault="000E3B91" w:rsidP="000E3B91">
            <w:pPr>
              <w:jc w:val="both"/>
            </w:pPr>
            <w:r>
              <w:t xml:space="preserve">Spaziergänge, die mit Heimgästen außerhalb des Bereiches des Seniorenheimes gemacht </w:t>
            </w:r>
            <w:r>
              <w:lastRenderedPageBreak/>
              <w:t>werden, sollen bei den Pflegepersonen gemeldet werden.</w:t>
            </w:r>
          </w:p>
          <w:p w14:paraId="213434D9" w14:textId="77777777" w:rsidR="000E3B91" w:rsidRDefault="000E3B91" w:rsidP="000E3B91">
            <w:pPr>
              <w:jc w:val="both"/>
            </w:pPr>
            <w:r>
              <w:t>Zu Festen wie Weihnachten, besonderen Familienfesten oder zu einer Marende können die Heimgäste jederzeit nach Absprache mit dem Pflegepersonal gern mit nach Hause genommen werden.</w:t>
            </w:r>
          </w:p>
          <w:p w14:paraId="6ADC1E8E" w14:textId="77777777" w:rsidR="000E3B91" w:rsidRDefault="000E3B91" w:rsidP="000E3B91">
            <w:pPr>
              <w:jc w:val="both"/>
            </w:pPr>
          </w:p>
          <w:p w14:paraId="53BE829F" w14:textId="77777777" w:rsidR="000E3B91" w:rsidRPr="00BB04BE"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13" w:name="_Toc259613788"/>
            <w:r w:rsidRPr="00BB04BE">
              <w:rPr>
                <w:rFonts w:ascii="Times New Roman" w:eastAsia="Times New Roman" w:hAnsi="Times New Roman" w:cs="Times New Roman"/>
                <w:b/>
                <w:bCs/>
                <w:color w:val="auto"/>
                <w:sz w:val="24"/>
                <w:szCs w:val="24"/>
              </w:rPr>
              <w:t>Geburtstagsfeiern</w:t>
            </w:r>
            <w:bookmarkEnd w:id="13"/>
          </w:p>
          <w:p w14:paraId="3C604BF1" w14:textId="77777777" w:rsidR="000E3B91" w:rsidRDefault="000E3B91" w:rsidP="000E3B91">
            <w:pPr>
              <w:jc w:val="both"/>
            </w:pPr>
            <w:r>
              <w:t xml:space="preserve">Zu den Geburtstagsfeiern werden die Angehörigen eingeladen. Die Küche bereitet für die Feier eine Geburtstagstorte nach Wunsch der Bewohner oder eine kalte Platte vor sowie ein besonderes Mittagessen.  </w:t>
            </w:r>
            <w:bookmarkStart w:id="14" w:name="_Toc259613789"/>
          </w:p>
          <w:p w14:paraId="33643931" w14:textId="77777777" w:rsidR="000E3B91" w:rsidRDefault="000E3B91" w:rsidP="000E3B91">
            <w:pPr>
              <w:jc w:val="both"/>
            </w:pPr>
          </w:p>
          <w:p w14:paraId="389A0556" w14:textId="554E2EBF" w:rsidR="000E3B91" w:rsidRPr="00BB04BE" w:rsidRDefault="000E3B91" w:rsidP="000E3B91">
            <w:pPr>
              <w:jc w:val="both"/>
              <w:rPr>
                <w:b/>
                <w:bCs/>
              </w:rPr>
            </w:pPr>
            <w:r w:rsidRPr="00BB04BE">
              <w:rPr>
                <w:b/>
                <w:bCs/>
              </w:rPr>
              <w:t>Tresordienst</w:t>
            </w:r>
            <w:bookmarkEnd w:id="14"/>
          </w:p>
          <w:p w14:paraId="07CB8099" w14:textId="77777777" w:rsidR="000E3B91" w:rsidRDefault="000E3B91" w:rsidP="000E3B91">
            <w:pPr>
              <w:jc w:val="both"/>
            </w:pPr>
            <w:r>
              <w:t xml:space="preserve">Die Angehörigen werden ersucht dafür zu sorgen, dass die Heimgäste nicht zu viel Bargeld und Schmuck in den Zimmern liegen lassen, da das Heim </w:t>
            </w:r>
            <w:r w:rsidRPr="0050597D">
              <w:t>keine Haftung</w:t>
            </w:r>
            <w:r>
              <w:t xml:space="preserve"> für persönliche Wertgegenstände übernimmt. </w:t>
            </w:r>
          </w:p>
          <w:p w14:paraId="25112495" w14:textId="77777777" w:rsidR="000E3B91" w:rsidRDefault="000E3B91" w:rsidP="000E3B91">
            <w:pPr>
              <w:jc w:val="both"/>
            </w:pPr>
            <w:r>
              <w:t xml:space="preserve">Bei Bedarf steht im Haus ein eigener Tresor zur Verfügung. </w:t>
            </w:r>
          </w:p>
          <w:p w14:paraId="49CE0583" w14:textId="77777777" w:rsidR="000E3B91" w:rsidRPr="00BB04BE"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15" w:name="_Toc259613790"/>
            <w:r w:rsidRPr="00BB04BE">
              <w:rPr>
                <w:rFonts w:ascii="Times New Roman" w:eastAsia="Times New Roman" w:hAnsi="Times New Roman" w:cs="Times New Roman"/>
                <w:b/>
                <w:bCs/>
                <w:color w:val="auto"/>
                <w:sz w:val="24"/>
                <w:szCs w:val="24"/>
              </w:rPr>
              <w:t>Raucherraum</w:t>
            </w:r>
            <w:bookmarkEnd w:id="15"/>
            <w:r w:rsidRPr="00BB04BE">
              <w:rPr>
                <w:rFonts w:ascii="Times New Roman" w:eastAsia="Times New Roman" w:hAnsi="Times New Roman" w:cs="Times New Roman"/>
                <w:b/>
                <w:bCs/>
                <w:color w:val="auto"/>
                <w:sz w:val="24"/>
                <w:szCs w:val="24"/>
              </w:rPr>
              <w:t xml:space="preserve"> </w:t>
            </w:r>
          </w:p>
          <w:p w14:paraId="7FB6526B" w14:textId="77777777" w:rsidR="000E3B91" w:rsidRDefault="000E3B91" w:rsidP="000E3B91">
            <w:pPr>
              <w:jc w:val="both"/>
            </w:pPr>
            <w:r>
              <w:t xml:space="preserve">In unserer Einrichtung herrscht ein allgemeines Rauchverbot laut Landesgesetz Nr. 6/2006. </w:t>
            </w:r>
          </w:p>
          <w:p w14:paraId="1084DF4A" w14:textId="77777777" w:rsidR="000E3B91" w:rsidRDefault="000E3B91" w:rsidP="000E3B91">
            <w:pPr>
              <w:jc w:val="both"/>
            </w:pPr>
            <w:r>
              <w:t>Ausschließlich für die rauchenden Heimgäste steht im Erdgeschoss ein Raum zur Verfügung, der mit der vorgesehenen Belüftung und einer selbstschließenden Eingangstüre ausgestattet ist.</w:t>
            </w:r>
          </w:p>
          <w:p w14:paraId="6EFB79B5" w14:textId="77777777" w:rsidR="000E3B91" w:rsidRPr="00BB04BE"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16" w:name="_Toc259613791"/>
            <w:r w:rsidRPr="00BB04BE">
              <w:rPr>
                <w:rFonts w:ascii="Times New Roman" w:eastAsia="Times New Roman" w:hAnsi="Times New Roman" w:cs="Times New Roman"/>
                <w:b/>
                <w:bCs/>
                <w:color w:val="auto"/>
                <w:sz w:val="24"/>
                <w:szCs w:val="24"/>
              </w:rPr>
              <w:t xml:space="preserve">Kaffeeautomat </w:t>
            </w:r>
            <w:bookmarkEnd w:id="16"/>
          </w:p>
          <w:p w14:paraId="407917CE" w14:textId="77777777" w:rsidR="000E3B91" w:rsidRDefault="000E3B91" w:rsidP="000E3B91">
            <w:pPr>
              <w:jc w:val="both"/>
            </w:pPr>
            <w:r>
              <w:t xml:space="preserve">Als Service für unsere Bewohner und Besucher steht im Erdgeschoss ein Kaffeeautomat zur Verfügung.   </w:t>
            </w:r>
          </w:p>
          <w:p w14:paraId="009307D7" w14:textId="77777777" w:rsidR="000E3B91" w:rsidRPr="0050597D" w:rsidRDefault="000E3B91" w:rsidP="000E3B91">
            <w:pPr>
              <w:jc w:val="both"/>
            </w:pPr>
          </w:p>
          <w:p w14:paraId="23A079F4" w14:textId="77777777" w:rsidR="000E3B91" w:rsidRPr="00BB04BE"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bookmarkStart w:id="17" w:name="_Toc259613792"/>
            <w:r w:rsidRPr="00BB04BE">
              <w:rPr>
                <w:rFonts w:ascii="Times New Roman" w:eastAsia="Times New Roman" w:hAnsi="Times New Roman" w:cs="Times New Roman"/>
                <w:b/>
                <w:bCs/>
                <w:color w:val="auto"/>
                <w:sz w:val="24"/>
                <w:szCs w:val="24"/>
              </w:rPr>
              <w:t>Zeitschriften</w:t>
            </w:r>
            <w:bookmarkEnd w:id="17"/>
            <w:r w:rsidRPr="00BB04BE">
              <w:rPr>
                <w:rFonts w:ascii="Times New Roman" w:eastAsia="Times New Roman" w:hAnsi="Times New Roman" w:cs="Times New Roman"/>
                <w:b/>
                <w:bCs/>
                <w:color w:val="auto"/>
                <w:sz w:val="24"/>
                <w:szCs w:val="24"/>
              </w:rPr>
              <w:t xml:space="preserve"> und Spieletisch</w:t>
            </w:r>
          </w:p>
          <w:p w14:paraId="5E735DFB" w14:textId="77777777" w:rsidR="000E3B91" w:rsidRDefault="000E3B91" w:rsidP="000E3B91">
            <w:pPr>
              <w:jc w:val="both"/>
            </w:pPr>
            <w:r>
              <w:t xml:space="preserve">Im Seniorenheim werden neben der Tageszeitung Dolomiten und dem Kath. Sonntagsblatt verschiedene Monatszeitschriften und Illustrierte als Information zur Verfügung gestellt. </w:t>
            </w:r>
          </w:p>
          <w:p w14:paraId="0AE95172" w14:textId="77777777" w:rsidR="000E3B91" w:rsidRDefault="000E3B91" w:rsidP="000E3B91">
            <w:pPr>
              <w:jc w:val="both"/>
            </w:pPr>
            <w:r>
              <w:t>In beiden Wohnbereichen befindet sich ein gern benutzter Spieletisch mit verschiedenen Brettspielen.</w:t>
            </w:r>
          </w:p>
          <w:p w14:paraId="193914DD" w14:textId="77777777" w:rsidR="000E3B91" w:rsidRDefault="000E3B91" w:rsidP="000E3B91">
            <w:pPr>
              <w:jc w:val="both"/>
            </w:pPr>
          </w:p>
        </w:tc>
        <w:tc>
          <w:tcPr>
            <w:tcW w:w="425" w:type="dxa"/>
          </w:tcPr>
          <w:p w14:paraId="3DE230A9" w14:textId="77777777" w:rsidR="000E3B91" w:rsidRDefault="000E3B91" w:rsidP="000E3B91">
            <w:pPr>
              <w:jc w:val="both"/>
            </w:pPr>
          </w:p>
        </w:tc>
        <w:tc>
          <w:tcPr>
            <w:tcW w:w="4536" w:type="dxa"/>
          </w:tcPr>
          <w:p w14:paraId="6AA52D91" w14:textId="4E88BAFF" w:rsidR="000E3B91" w:rsidRPr="000E3768" w:rsidRDefault="000E3B91" w:rsidP="000E3B91">
            <w:pPr>
              <w:pStyle w:val="berschrift1"/>
              <w:jc w:val="center"/>
              <w:rPr>
                <w:color w:val="F79646"/>
              </w:rPr>
            </w:pPr>
            <w:r w:rsidRPr="000E3768">
              <w:rPr>
                <w:color w:val="F79646"/>
              </w:rPr>
              <w:t xml:space="preserve">Art. </w:t>
            </w:r>
            <w:r>
              <w:rPr>
                <w:color w:val="F79646"/>
              </w:rPr>
              <w:t>5</w:t>
            </w:r>
          </w:p>
          <w:p w14:paraId="68655048" w14:textId="7DA629F9" w:rsidR="000E3B91" w:rsidRPr="000E3768" w:rsidRDefault="000E3B91" w:rsidP="000E3B91">
            <w:pPr>
              <w:pStyle w:val="berschrift1"/>
              <w:jc w:val="center"/>
              <w:rPr>
                <w:color w:val="F79646"/>
              </w:rPr>
            </w:pPr>
            <w:proofErr w:type="spellStart"/>
            <w:r w:rsidRPr="000E3768">
              <w:rPr>
                <w:color w:val="F79646"/>
              </w:rPr>
              <w:t>Servizi</w:t>
            </w:r>
            <w:proofErr w:type="spellEnd"/>
          </w:p>
          <w:p w14:paraId="11C5C1B6" w14:textId="7E54EB7B" w:rsidR="000E3B91" w:rsidRPr="0050597D"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proofErr w:type="spellStart"/>
            <w:r w:rsidRPr="0050597D">
              <w:rPr>
                <w:rFonts w:ascii="Times New Roman" w:eastAsia="Times New Roman" w:hAnsi="Times New Roman" w:cs="Times New Roman"/>
                <w:b/>
                <w:bCs/>
                <w:color w:val="auto"/>
                <w:sz w:val="24"/>
                <w:szCs w:val="24"/>
              </w:rPr>
              <w:t>Arredamento</w:t>
            </w:r>
            <w:proofErr w:type="spellEnd"/>
            <w:r w:rsidRPr="0050597D">
              <w:rPr>
                <w:rFonts w:ascii="Times New Roman" w:eastAsia="Times New Roman" w:hAnsi="Times New Roman" w:cs="Times New Roman"/>
                <w:b/>
                <w:bCs/>
                <w:color w:val="auto"/>
                <w:sz w:val="24"/>
                <w:szCs w:val="24"/>
              </w:rPr>
              <w:t xml:space="preserve"> delle stanze</w:t>
            </w:r>
          </w:p>
          <w:p w14:paraId="2AF56CD0" w14:textId="77777777" w:rsidR="000E3B91" w:rsidRDefault="000E3B91" w:rsidP="000E3B91">
            <w:pPr>
              <w:jc w:val="both"/>
            </w:pPr>
            <w:r>
              <w:t xml:space="preserve">I </w:t>
            </w:r>
            <w:proofErr w:type="spellStart"/>
            <w:r>
              <w:t>residenti</w:t>
            </w:r>
            <w:proofErr w:type="spellEnd"/>
            <w:r>
              <w:t xml:space="preserve"> </w:t>
            </w:r>
            <w:proofErr w:type="spellStart"/>
            <w:r>
              <w:t>possono</w:t>
            </w:r>
            <w:proofErr w:type="spellEnd"/>
            <w:r>
              <w:t xml:space="preserve"> </w:t>
            </w:r>
            <w:proofErr w:type="spellStart"/>
            <w:r>
              <w:t>portare</w:t>
            </w:r>
            <w:proofErr w:type="spellEnd"/>
            <w:r>
              <w:t xml:space="preserve"> in </w:t>
            </w:r>
            <w:proofErr w:type="spellStart"/>
            <w:r>
              <w:t>casa</w:t>
            </w:r>
            <w:proofErr w:type="spellEnd"/>
            <w:r>
              <w:t xml:space="preserve"> </w:t>
            </w:r>
            <w:proofErr w:type="spellStart"/>
            <w:r>
              <w:t>foto</w:t>
            </w:r>
            <w:proofErr w:type="spellEnd"/>
            <w:r>
              <w:t xml:space="preserve">, </w:t>
            </w:r>
            <w:proofErr w:type="spellStart"/>
            <w:r>
              <w:t>immagini</w:t>
            </w:r>
            <w:proofErr w:type="spellEnd"/>
            <w:r>
              <w:t xml:space="preserve"> o </w:t>
            </w:r>
            <w:proofErr w:type="spellStart"/>
            <w:r>
              <w:t>piccoli</w:t>
            </w:r>
            <w:proofErr w:type="spellEnd"/>
            <w:r>
              <w:t xml:space="preserve"> </w:t>
            </w:r>
            <w:proofErr w:type="spellStart"/>
            <w:r>
              <w:t>oggetti</w:t>
            </w:r>
            <w:proofErr w:type="spellEnd"/>
            <w:r>
              <w:t xml:space="preserve"> di </w:t>
            </w:r>
            <w:proofErr w:type="spellStart"/>
            <w:r>
              <w:t>valore</w:t>
            </w:r>
            <w:proofErr w:type="spellEnd"/>
            <w:r>
              <w:t xml:space="preserve">, </w:t>
            </w:r>
            <w:proofErr w:type="spellStart"/>
            <w:r>
              <w:t>nel</w:t>
            </w:r>
            <w:proofErr w:type="spellEnd"/>
            <w:r>
              <w:t xml:space="preserve"> </w:t>
            </w:r>
            <w:proofErr w:type="spellStart"/>
            <w:r>
              <w:t>rispetto</w:t>
            </w:r>
            <w:proofErr w:type="spellEnd"/>
            <w:r>
              <w:t xml:space="preserve"> delle </w:t>
            </w:r>
            <w:proofErr w:type="spellStart"/>
            <w:r>
              <w:t>esigenze</w:t>
            </w:r>
            <w:proofErr w:type="spellEnd"/>
            <w:r>
              <w:t xml:space="preserve"> </w:t>
            </w:r>
            <w:proofErr w:type="spellStart"/>
            <w:r>
              <w:t>degli</w:t>
            </w:r>
            <w:proofErr w:type="spellEnd"/>
            <w:r>
              <w:t xml:space="preserve"> </w:t>
            </w:r>
            <w:proofErr w:type="spellStart"/>
            <w:r>
              <w:t>altri</w:t>
            </w:r>
            <w:proofErr w:type="spellEnd"/>
            <w:r>
              <w:t xml:space="preserve"> </w:t>
            </w:r>
            <w:proofErr w:type="spellStart"/>
            <w:r>
              <w:t>ospiti</w:t>
            </w:r>
            <w:proofErr w:type="spellEnd"/>
            <w:r>
              <w:t xml:space="preserve"> e delle norme di </w:t>
            </w:r>
            <w:proofErr w:type="spellStart"/>
            <w:r>
              <w:t>igiene</w:t>
            </w:r>
            <w:proofErr w:type="spellEnd"/>
            <w:r>
              <w:t xml:space="preserve"> e </w:t>
            </w:r>
            <w:proofErr w:type="spellStart"/>
            <w:r>
              <w:t>sicurezza</w:t>
            </w:r>
            <w:proofErr w:type="spellEnd"/>
            <w:r>
              <w:t xml:space="preserve">. Nelle </w:t>
            </w:r>
            <w:proofErr w:type="spellStart"/>
            <w:r>
              <w:t>camere</w:t>
            </w:r>
            <w:proofErr w:type="spellEnd"/>
            <w:r>
              <w:t xml:space="preserve"> non </w:t>
            </w:r>
            <w:proofErr w:type="spellStart"/>
            <w:r>
              <w:t>c'è</w:t>
            </w:r>
            <w:proofErr w:type="spellEnd"/>
            <w:r>
              <w:t xml:space="preserve"> </w:t>
            </w:r>
            <w:proofErr w:type="spellStart"/>
            <w:r>
              <w:t>spazio</w:t>
            </w:r>
            <w:proofErr w:type="spellEnd"/>
            <w:r>
              <w:t xml:space="preserve"> per </w:t>
            </w:r>
            <w:proofErr w:type="spellStart"/>
            <w:r>
              <w:t>mobili</w:t>
            </w:r>
            <w:proofErr w:type="spellEnd"/>
            <w:r>
              <w:t xml:space="preserve"> </w:t>
            </w:r>
            <w:proofErr w:type="spellStart"/>
            <w:r>
              <w:t>ecc</w:t>
            </w:r>
            <w:proofErr w:type="spellEnd"/>
            <w:r>
              <w:t xml:space="preserve">. in quanto </w:t>
            </w:r>
            <w:proofErr w:type="spellStart"/>
            <w:r>
              <w:t>sono</w:t>
            </w:r>
            <w:proofErr w:type="spellEnd"/>
            <w:r>
              <w:t xml:space="preserve"> </w:t>
            </w:r>
            <w:proofErr w:type="spellStart"/>
            <w:r>
              <w:t>completamente</w:t>
            </w:r>
            <w:proofErr w:type="spellEnd"/>
            <w:r>
              <w:t xml:space="preserve"> </w:t>
            </w:r>
            <w:proofErr w:type="spellStart"/>
            <w:r>
              <w:t>arredate</w:t>
            </w:r>
            <w:proofErr w:type="spellEnd"/>
            <w:r>
              <w:t xml:space="preserve">. È possibile </w:t>
            </w:r>
            <w:proofErr w:type="spellStart"/>
            <w:r>
              <w:t>portare</w:t>
            </w:r>
            <w:proofErr w:type="spellEnd"/>
            <w:r>
              <w:t xml:space="preserve"> </w:t>
            </w:r>
            <w:proofErr w:type="spellStart"/>
            <w:r>
              <w:t>il</w:t>
            </w:r>
            <w:proofErr w:type="spellEnd"/>
            <w:r>
              <w:t xml:space="preserve"> proprio </w:t>
            </w:r>
            <w:proofErr w:type="spellStart"/>
            <w:r>
              <w:t>televisore</w:t>
            </w:r>
            <w:proofErr w:type="spellEnd"/>
            <w:r>
              <w:t>.</w:t>
            </w:r>
          </w:p>
          <w:p w14:paraId="3C7ED266" w14:textId="77777777" w:rsidR="000E3B91" w:rsidRDefault="000E3B91" w:rsidP="000E3B91">
            <w:pPr>
              <w:jc w:val="both"/>
            </w:pPr>
          </w:p>
          <w:p w14:paraId="6ED2BD30" w14:textId="77777777" w:rsidR="000E3B91" w:rsidRDefault="000E3B91" w:rsidP="000E3B91">
            <w:pPr>
              <w:jc w:val="both"/>
            </w:pPr>
          </w:p>
          <w:p w14:paraId="6AA517A4" w14:textId="2AA8DB65" w:rsidR="000E3B91" w:rsidRDefault="000E3B91" w:rsidP="000E3B91">
            <w:pPr>
              <w:jc w:val="both"/>
            </w:pPr>
            <w:r>
              <w:t xml:space="preserve">  </w:t>
            </w:r>
          </w:p>
          <w:p w14:paraId="5A88D514" w14:textId="669DBBFD" w:rsidR="000E3B91" w:rsidRPr="0050597D" w:rsidRDefault="000E3B91" w:rsidP="000E3B91">
            <w:pPr>
              <w:jc w:val="both"/>
              <w:rPr>
                <w:b/>
                <w:bCs/>
              </w:rPr>
            </w:pPr>
            <w:proofErr w:type="spellStart"/>
            <w:r w:rsidRPr="0050597D">
              <w:rPr>
                <w:b/>
                <w:bCs/>
              </w:rPr>
              <w:t>Assistenza</w:t>
            </w:r>
            <w:proofErr w:type="spellEnd"/>
            <w:r w:rsidRPr="0050597D">
              <w:rPr>
                <w:b/>
                <w:bCs/>
              </w:rPr>
              <w:t xml:space="preserve"> professionale 24 </w:t>
            </w:r>
            <w:proofErr w:type="spellStart"/>
            <w:r w:rsidRPr="0050597D">
              <w:rPr>
                <w:b/>
                <w:bCs/>
              </w:rPr>
              <w:t>ore</w:t>
            </w:r>
            <w:proofErr w:type="spellEnd"/>
            <w:r w:rsidRPr="0050597D">
              <w:rPr>
                <w:b/>
                <w:bCs/>
              </w:rPr>
              <w:t xml:space="preserve"> </w:t>
            </w:r>
            <w:proofErr w:type="spellStart"/>
            <w:r w:rsidRPr="0050597D">
              <w:rPr>
                <w:b/>
                <w:bCs/>
              </w:rPr>
              <w:t>su</w:t>
            </w:r>
            <w:proofErr w:type="spellEnd"/>
            <w:r w:rsidRPr="0050597D">
              <w:rPr>
                <w:b/>
                <w:bCs/>
              </w:rPr>
              <w:t xml:space="preserve"> 24 </w:t>
            </w:r>
          </w:p>
          <w:p w14:paraId="4E634CB0" w14:textId="77777777" w:rsidR="000E3B91" w:rsidRDefault="000E3B91" w:rsidP="000E3B91">
            <w:pPr>
              <w:jc w:val="both"/>
            </w:pPr>
            <w:r>
              <w:t xml:space="preserve">La </w:t>
            </w:r>
            <w:proofErr w:type="spellStart"/>
            <w:r>
              <w:t>casa</w:t>
            </w:r>
            <w:proofErr w:type="spellEnd"/>
            <w:r>
              <w:t xml:space="preserve"> di riposo </w:t>
            </w:r>
            <w:proofErr w:type="spellStart"/>
            <w:r>
              <w:t>fornisce</w:t>
            </w:r>
            <w:proofErr w:type="spellEnd"/>
            <w:r>
              <w:t xml:space="preserve"> </w:t>
            </w:r>
            <w:proofErr w:type="spellStart"/>
            <w:r>
              <w:t>un'assistenza</w:t>
            </w:r>
            <w:proofErr w:type="spellEnd"/>
            <w:r>
              <w:t xml:space="preserve"> </w:t>
            </w:r>
            <w:proofErr w:type="spellStart"/>
            <w:r>
              <w:t>infermieristica</w:t>
            </w:r>
            <w:proofErr w:type="spellEnd"/>
            <w:r>
              <w:t xml:space="preserve"> e </w:t>
            </w:r>
            <w:proofErr w:type="spellStart"/>
            <w:r>
              <w:t>sociale</w:t>
            </w:r>
            <w:proofErr w:type="spellEnd"/>
            <w:r>
              <w:t xml:space="preserve"> </w:t>
            </w:r>
            <w:proofErr w:type="spellStart"/>
            <w:r>
              <w:t>quotidiana</w:t>
            </w:r>
            <w:proofErr w:type="spellEnd"/>
            <w:r>
              <w:t xml:space="preserve"> ai </w:t>
            </w:r>
            <w:proofErr w:type="spellStart"/>
            <w:r>
              <w:t>residenti</w:t>
            </w:r>
            <w:proofErr w:type="spellEnd"/>
            <w:r>
              <w:t xml:space="preserve">, </w:t>
            </w:r>
            <w:proofErr w:type="spellStart"/>
            <w:r>
              <w:t>nel</w:t>
            </w:r>
            <w:proofErr w:type="spellEnd"/>
            <w:r>
              <w:t xml:space="preserve"> </w:t>
            </w:r>
            <w:proofErr w:type="spellStart"/>
            <w:r>
              <w:t>rispetto</w:t>
            </w:r>
            <w:proofErr w:type="spellEnd"/>
            <w:r>
              <w:t xml:space="preserve"> delle norme </w:t>
            </w:r>
            <w:proofErr w:type="spellStart"/>
            <w:r>
              <w:t>sulla</w:t>
            </w:r>
            <w:proofErr w:type="spellEnd"/>
            <w:r>
              <w:t xml:space="preserve"> </w:t>
            </w:r>
            <w:proofErr w:type="spellStart"/>
            <w:r>
              <w:t>protezione</w:t>
            </w:r>
            <w:proofErr w:type="spellEnd"/>
            <w:r>
              <w:t xml:space="preserve"> dei </w:t>
            </w:r>
            <w:proofErr w:type="spellStart"/>
            <w:r>
              <w:t>dati</w:t>
            </w:r>
            <w:proofErr w:type="spellEnd"/>
            <w:r>
              <w:t xml:space="preserve">, da </w:t>
            </w:r>
            <w:proofErr w:type="spellStart"/>
            <w:r>
              <w:t>parte</w:t>
            </w:r>
            <w:proofErr w:type="spellEnd"/>
            <w:r>
              <w:t xml:space="preserve"> di personale </w:t>
            </w:r>
            <w:proofErr w:type="spellStart"/>
            <w:r>
              <w:t>infermieristico</w:t>
            </w:r>
            <w:proofErr w:type="spellEnd"/>
            <w:r>
              <w:t xml:space="preserve"> </w:t>
            </w:r>
            <w:proofErr w:type="spellStart"/>
            <w:r>
              <w:t>qualificato</w:t>
            </w:r>
            <w:proofErr w:type="spellEnd"/>
            <w:r>
              <w:t>:</w:t>
            </w:r>
          </w:p>
          <w:p w14:paraId="5281CF68" w14:textId="0CBF7587" w:rsidR="000E3B91" w:rsidRDefault="000E3B91" w:rsidP="000E3B91">
            <w:pPr>
              <w:pStyle w:val="Listenabsatz"/>
              <w:numPr>
                <w:ilvl w:val="0"/>
                <w:numId w:val="6"/>
              </w:numPr>
              <w:jc w:val="both"/>
            </w:pPr>
            <w:proofErr w:type="spellStart"/>
            <w:r>
              <w:t>infermiere</w:t>
            </w:r>
            <w:proofErr w:type="spellEnd"/>
            <w:r>
              <w:t xml:space="preserve"> </w:t>
            </w:r>
            <w:proofErr w:type="spellStart"/>
            <w:r>
              <w:t>diplomato</w:t>
            </w:r>
            <w:proofErr w:type="spellEnd"/>
            <w:r>
              <w:t xml:space="preserve"> </w:t>
            </w:r>
          </w:p>
          <w:p w14:paraId="58FEAFF5" w14:textId="7ADDB5D6" w:rsidR="000E3B91" w:rsidRDefault="000E3B91" w:rsidP="000E3B91">
            <w:pPr>
              <w:pStyle w:val="Listenabsatz"/>
              <w:numPr>
                <w:ilvl w:val="0"/>
                <w:numId w:val="6"/>
              </w:numPr>
              <w:jc w:val="both"/>
            </w:pPr>
            <w:proofErr w:type="spellStart"/>
            <w:r>
              <w:t>assistente</w:t>
            </w:r>
            <w:proofErr w:type="spellEnd"/>
            <w:r>
              <w:t xml:space="preserve"> </w:t>
            </w:r>
            <w:proofErr w:type="spellStart"/>
            <w:r>
              <w:t>geriatrico</w:t>
            </w:r>
            <w:proofErr w:type="spellEnd"/>
            <w:r>
              <w:t>/</w:t>
            </w:r>
            <w:proofErr w:type="spellStart"/>
            <w:r>
              <w:t>operatore</w:t>
            </w:r>
            <w:proofErr w:type="spellEnd"/>
            <w:r>
              <w:t>/</w:t>
            </w:r>
            <w:proofErr w:type="spellStart"/>
            <w:r>
              <w:t>trice</w:t>
            </w:r>
            <w:proofErr w:type="spellEnd"/>
            <w:r>
              <w:t xml:space="preserve"> </w:t>
            </w:r>
            <w:proofErr w:type="spellStart"/>
            <w:r>
              <w:t>socio</w:t>
            </w:r>
            <w:proofErr w:type="spellEnd"/>
            <w:r>
              <w:t xml:space="preserve"> </w:t>
            </w:r>
            <w:proofErr w:type="spellStart"/>
            <w:r>
              <w:t>assistenziale</w:t>
            </w:r>
            <w:proofErr w:type="spellEnd"/>
          </w:p>
          <w:p w14:paraId="3DB1286A" w14:textId="21C55FE3" w:rsidR="000E3B91" w:rsidRDefault="000E3B91" w:rsidP="000E3B91">
            <w:pPr>
              <w:pStyle w:val="Listenabsatz"/>
              <w:numPr>
                <w:ilvl w:val="0"/>
                <w:numId w:val="6"/>
              </w:numPr>
              <w:jc w:val="both"/>
            </w:pPr>
            <w:proofErr w:type="spellStart"/>
            <w:r>
              <w:t>operatore</w:t>
            </w:r>
            <w:proofErr w:type="spellEnd"/>
            <w:r>
              <w:t>/</w:t>
            </w:r>
            <w:proofErr w:type="spellStart"/>
            <w:r>
              <w:t>trice</w:t>
            </w:r>
            <w:proofErr w:type="spellEnd"/>
            <w:r>
              <w:t xml:space="preserve"> </w:t>
            </w:r>
            <w:proofErr w:type="spellStart"/>
            <w:r>
              <w:t>socio</w:t>
            </w:r>
            <w:proofErr w:type="spellEnd"/>
            <w:r>
              <w:t xml:space="preserve"> </w:t>
            </w:r>
            <w:proofErr w:type="spellStart"/>
            <w:r>
              <w:t>sanitario</w:t>
            </w:r>
            <w:proofErr w:type="spellEnd"/>
          </w:p>
          <w:p w14:paraId="727EB9FB" w14:textId="77777777" w:rsidR="000E3B91" w:rsidRDefault="000E3B91" w:rsidP="000E3B91">
            <w:pPr>
              <w:jc w:val="both"/>
            </w:pPr>
          </w:p>
          <w:p w14:paraId="05981239" w14:textId="77777777" w:rsidR="000E3B91" w:rsidRPr="00E86195"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proofErr w:type="spellStart"/>
            <w:r w:rsidRPr="00E86195">
              <w:rPr>
                <w:rFonts w:ascii="Times New Roman" w:eastAsia="Times New Roman" w:hAnsi="Times New Roman" w:cs="Times New Roman"/>
                <w:b/>
                <w:bCs/>
                <w:color w:val="auto"/>
                <w:sz w:val="24"/>
                <w:szCs w:val="24"/>
              </w:rPr>
              <w:t>Assistenza</w:t>
            </w:r>
            <w:proofErr w:type="spellEnd"/>
            <w:r w:rsidRPr="00E86195">
              <w:rPr>
                <w:rFonts w:ascii="Times New Roman" w:eastAsia="Times New Roman" w:hAnsi="Times New Roman" w:cs="Times New Roman"/>
                <w:b/>
                <w:bCs/>
                <w:color w:val="auto"/>
                <w:sz w:val="24"/>
                <w:szCs w:val="24"/>
              </w:rPr>
              <w:t xml:space="preserve"> </w:t>
            </w:r>
            <w:proofErr w:type="spellStart"/>
            <w:r w:rsidRPr="00E86195">
              <w:rPr>
                <w:rFonts w:ascii="Times New Roman" w:eastAsia="Times New Roman" w:hAnsi="Times New Roman" w:cs="Times New Roman"/>
                <w:b/>
                <w:bCs/>
                <w:color w:val="auto"/>
                <w:sz w:val="24"/>
                <w:szCs w:val="24"/>
              </w:rPr>
              <w:t>medica</w:t>
            </w:r>
            <w:proofErr w:type="spellEnd"/>
            <w:r w:rsidRPr="00E86195">
              <w:rPr>
                <w:rFonts w:ascii="Times New Roman" w:eastAsia="Times New Roman" w:hAnsi="Times New Roman" w:cs="Times New Roman"/>
                <w:b/>
                <w:bCs/>
                <w:color w:val="auto"/>
                <w:sz w:val="24"/>
                <w:szCs w:val="24"/>
              </w:rPr>
              <w:t xml:space="preserve"> </w:t>
            </w:r>
          </w:p>
          <w:p w14:paraId="4A4F64CC" w14:textId="3F827E72" w:rsidR="000E3B91" w:rsidRDefault="000E3B91" w:rsidP="000E3B91">
            <w:pPr>
              <w:jc w:val="both"/>
            </w:pPr>
            <w:proofErr w:type="spellStart"/>
            <w:r w:rsidRPr="00634361">
              <w:t>Gli</w:t>
            </w:r>
            <w:proofErr w:type="spellEnd"/>
            <w:r w:rsidRPr="00634361">
              <w:t xml:space="preserve"> </w:t>
            </w:r>
            <w:proofErr w:type="spellStart"/>
            <w:r w:rsidRPr="00634361">
              <w:t>ospiti</w:t>
            </w:r>
            <w:proofErr w:type="spellEnd"/>
            <w:r>
              <w:t xml:space="preserve"> della </w:t>
            </w:r>
            <w:proofErr w:type="spellStart"/>
            <w:r>
              <w:t>casa</w:t>
            </w:r>
            <w:proofErr w:type="spellEnd"/>
            <w:r>
              <w:t xml:space="preserve"> di riposo </w:t>
            </w:r>
            <w:proofErr w:type="spellStart"/>
            <w:r>
              <w:t>sono</w:t>
            </w:r>
            <w:proofErr w:type="spellEnd"/>
            <w:r>
              <w:t xml:space="preserve"> </w:t>
            </w:r>
            <w:proofErr w:type="spellStart"/>
            <w:r>
              <w:t>assistiti</w:t>
            </w:r>
            <w:proofErr w:type="spellEnd"/>
            <w:r>
              <w:t xml:space="preserve"> da due </w:t>
            </w:r>
            <w:proofErr w:type="spellStart"/>
            <w:r>
              <w:t>medici</w:t>
            </w:r>
            <w:proofErr w:type="spellEnd"/>
            <w:r>
              <w:t xml:space="preserve"> di </w:t>
            </w:r>
            <w:proofErr w:type="spellStart"/>
            <w:r>
              <w:t>casa</w:t>
            </w:r>
            <w:proofErr w:type="spellEnd"/>
            <w:r>
              <w:t xml:space="preserve">, </w:t>
            </w:r>
            <w:proofErr w:type="spellStart"/>
            <w:r>
              <w:t>che</w:t>
            </w:r>
            <w:proofErr w:type="spellEnd"/>
            <w:r>
              <w:t xml:space="preserve"> </w:t>
            </w:r>
            <w:proofErr w:type="spellStart"/>
            <w:r>
              <w:t>sono</w:t>
            </w:r>
            <w:proofErr w:type="spellEnd"/>
            <w:r>
              <w:t xml:space="preserve"> </w:t>
            </w:r>
            <w:proofErr w:type="spellStart"/>
            <w:r>
              <w:t>egolarmente</w:t>
            </w:r>
            <w:proofErr w:type="spellEnd"/>
            <w:r>
              <w:t xml:space="preserve"> </w:t>
            </w:r>
            <w:proofErr w:type="spellStart"/>
            <w:r>
              <w:t>disponibili</w:t>
            </w:r>
            <w:proofErr w:type="spellEnd"/>
            <w:r>
              <w:t xml:space="preserve"> per </w:t>
            </w:r>
            <w:proofErr w:type="spellStart"/>
            <w:r>
              <w:t>esami</w:t>
            </w:r>
            <w:proofErr w:type="spellEnd"/>
            <w:r>
              <w:t xml:space="preserve">, </w:t>
            </w:r>
            <w:proofErr w:type="spellStart"/>
            <w:r>
              <w:t>visite</w:t>
            </w:r>
            <w:proofErr w:type="spellEnd"/>
            <w:r>
              <w:t xml:space="preserve"> e </w:t>
            </w:r>
            <w:proofErr w:type="spellStart"/>
            <w:r>
              <w:t>prescrizioni</w:t>
            </w:r>
            <w:proofErr w:type="spellEnd"/>
            <w:r>
              <w:t xml:space="preserve">. </w:t>
            </w:r>
          </w:p>
          <w:p w14:paraId="1A420EF0" w14:textId="77777777" w:rsidR="000E3B91" w:rsidRDefault="000E3B91" w:rsidP="000E3B91">
            <w:pPr>
              <w:jc w:val="both"/>
            </w:pPr>
          </w:p>
          <w:p w14:paraId="39AE3ECF" w14:textId="0C39A380" w:rsidR="000E3B91" w:rsidRDefault="000E3B91" w:rsidP="000E3B91">
            <w:pPr>
              <w:jc w:val="both"/>
            </w:pPr>
            <w:proofErr w:type="spellStart"/>
            <w:r>
              <w:t>Inoltre</w:t>
            </w:r>
            <w:proofErr w:type="spellEnd"/>
            <w:r>
              <w:t xml:space="preserve"> </w:t>
            </w:r>
            <w:proofErr w:type="spellStart"/>
            <w:r>
              <w:t>un</w:t>
            </w:r>
            <w:proofErr w:type="spellEnd"/>
            <w:r>
              <w:t xml:space="preserve"> medico </w:t>
            </w:r>
            <w:proofErr w:type="spellStart"/>
            <w:r>
              <w:t>spacializzato</w:t>
            </w:r>
            <w:proofErr w:type="spellEnd"/>
            <w:r>
              <w:t xml:space="preserve"> del </w:t>
            </w:r>
            <w:proofErr w:type="spellStart"/>
            <w:r>
              <w:t>reparto</w:t>
            </w:r>
            <w:proofErr w:type="spellEnd"/>
            <w:r>
              <w:t xml:space="preserve"> di </w:t>
            </w:r>
            <w:proofErr w:type="spellStart"/>
            <w:r>
              <w:t>riabilitazione</w:t>
            </w:r>
            <w:proofErr w:type="spellEnd"/>
            <w:r>
              <w:t xml:space="preserve"> </w:t>
            </w:r>
            <w:proofErr w:type="spellStart"/>
            <w:r>
              <w:t>dell’ospedale</w:t>
            </w:r>
            <w:proofErr w:type="spellEnd"/>
            <w:r>
              <w:t xml:space="preserve"> di Brunico </w:t>
            </w:r>
            <w:proofErr w:type="spellStart"/>
            <w:r>
              <w:t>viene</w:t>
            </w:r>
            <w:proofErr w:type="spellEnd"/>
            <w:r>
              <w:t xml:space="preserve"> </w:t>
            </w:r>
            <w:proofErr w:type="spellStart"/>
            <w:r>
              <w:t>regolarmente</w:t>
            </w:r>
            <w:proofErr w:type="spellEnd"/>
            <w:r>
              <w:t xml:space="preserve"> in </w:t>
            </w:r>
            <w:proofErr w:type="spellStart"/>
            <w:r>
              <w:t>casa</w:t>
            </w:r>
            <w:proofErr w:type="spellEnd"/>
            <w:r>
              <w:t>.</w:t>
            </w:r>
            <w:r>
              <w:tab/>
            </w:r>
            <w:r>
              <w:tab/>
            </w:r>
            <w:r>
              <w:tab/>
            </w:r>
            <w:r>
              <w:tab/>
            </w:r>
            <w:r>
              <w:tab/>
            </w:r>
            <w:bookmarkStart w:id="18" w:name="_Hlk145314423"/>
          </w:p>
          <w:p w14:paraId="7CB59DAD" w14:textId="77777777" w:rsidR="000E3B91" w:rsidRDefault="000E3B91" w:rsidP="000E3B91">
            <w:pPr>
              <w:jc w:val="both"/>
              <w:rPr>
                <w:b/>
                <w:bCs/>
              </w:rPr>
            </w:pPr>
          </w:p>
          <w:p w14:paraId="3268D1D6" w14:textId="6E598E51" w:rsidR="000E3B91" w:rsidRPr="00E86195" w:rsidRDefault="000E3B91" w:rsidP="000E3B91">
            <w:pPr>
              <w:jc w:val="both"/>
              <w:rPr>
                <w:b/>
                <w:bCs/>
              </w:rPr>
            </w:pPr>
            <w:proofErr w:type="spellStart"/>
            <w:r w:rsidRPr="00E86195">
              <w:rPr>
                <w:b/>
                <w:bCs/>
              </w:rPr>
              <w:t>Fisioterapia</w:t>
            </w:r>
            <w:proofErr w:type="spellEnd"/>
            <w:r w:rsidRPr="00E86195">
              <w:rPr>
                <w:b/>
                <w:bCs/>
              </w:rPr>
              <w:t xml:space="preserve"> e </w:t>
            </w:r>
            <w:proofErr w:type="spellStart"/>
            <w:r w:rsidRPr="00E86195">
              <w:rPr>
                <w:b/>
                <w:bCs/>
              </w:rPr>
              <w:t>terapia</w:t>
            </w:r>
            <w:proofErr w:type="spellEnd"/>
            <w:r w:rsidRPr="00E86195">
              <w:rPr>
                <w:b/>
                <w:bCs/>
              </w:rPr>
              <w:t xml:space="preserve"> </w:t>
            </w:r>
            <w:proofErr w:type="spellStart"/>
            <w:r w:rsidRPr="00E86195">
              <w:rPr>
                <w:b/>
                <w:bCs/>
              </w:rPr>
              <w:t>occupazionale</w:t>
            </w:r>
            <w:proofErr w:type="spellEnd"/>
          </w:p>
          <w:p w14:paraId="7A46DA4D" w14:textId="77777777" w:rsidR="000E3B91" w:rsidRDefault="000E3B91" w:rsidP="000E3B91">
            <w:pPr>
              <w:jc w:val="both"/>
            </w:pPr>
            <w:r>
              <w:t xml:space="preserve">Durante </w:t>
            </w:r>
            <w:proofErr w:type="spellStart"/>
            <w:r>
              <w:t>il</w:t>
            </w:r>
            <w:proofErr w:type="spellEnd"/>
            <w:r>
              <w:t xml:space="preserve"> </w:t>
            </w:r>
            <w:proofErr w:type="spellStart"/>
            <w:r>
              <w:t>giorno</w:t>
            </w:r>
            <w:proofErr w:type="spellEnd"/>
            <w:r>
              <w:t xml:space="preserve">, ad </w:t>
            </w:r>
            <w:proofErr w:type="spellStart"/>
            <w:r>
              <w:t>eccezione</w:t>
            </w:r>
            <w:proofErr w:type="spellEnd"/>
            <w:r>
              <w:t xml:space="preserve"> delle </w:t>
            </w:r>
            <w:proofErr w:type="spellStart"/>
            <w:r>
              <w:t>domeniche</w:t>
            </w:r>
            <w:proofErr w:type="spellEnd"/>
            <w:r>
              <w:t xml:space="preserve"> e dei </w:t>
            </w:r>
            <w:proofErr w:type="spellStart"/>
            <w:r>
              <w:t>giorni</w:t>
            </w:r>
            <w:proofErr w:type="spellEnd"/>
            <w:r>
              <w:t xml:space="preserve"> </w:t>
            </w:r>
            <w:proofErr w:type="spellStart"/>
            <w:r>
              <w:t>festivi</w:t>
            </w:r>
            <w:proofErr w:type="spellEnd"/>
            <w:r>
              <w:t xml:space="preserve">, </w:t>
            </w:r>
            <w:proofErr w:type="spellStart"/>
            <w:r>
              <w:t>vengono</w:t>
            </w:r>
            <w:proofErr w:type="spellEnd"/>
            <w:r>
              <w:t xml:space="preserve"> </w:t>
            </w:r>
            <w:proofErr w:type="spellStart"/>
            <w:r>
              <w:t>forniti</w:t>
            </w:r>
            <w:proofErr w:type="spellEnd"/>
            <w:r>
              <w:t xml:space="preserve"> </w:t>
            </w:r>
            <w:proofErr w:type="spellStart"/>
            <w:r>
              <w:t>servizi</w:t>
            </w:r>
            <w:proofErr w:type="spellEnd"/>
            <w:r>
              <w:t xml:space="preserve"> di </w:t>
            </w:r>
            <w:proofErr w:type="spellStart"/>
            <w:r>
              <w:t>riabilitazione</w:t>
            </w:r>
            <w:proofErr w:type="spellEnd"/>
            <w:r>
              <w:t xml:space="preserve"> </w:t>
            </w:r>
            <w:proofErr w:type="spellStart"/>
            <w:r>
              <w:t>orientati</w:t>
            </w:r>
            <w:proofErr w:type="spellEnd"/>
            <w:r>
              <w:t xml:space="preserve"> alle </w:t>
            </w:r>
            <w:proofErr w:type="spellStart"/>
            <w:r>
              <w:t>esigenze</w:t>
            </w:r>
            <w:proofErr w:type="spellEnd"/>
            <w:r>
              <w:t xml:space="preserve"> dei </w:t>
            </w:r>
            <w:proofErr w:type="spellStart"/>
            <w:r>
              <w:t>residenti</w:t>
            </w:r>
            <w:proofErr w:type="spellEnd"/>
            <w:r>
              <w:t xml:space="preserve"> della </w:t>
            </w:r>
            <w:proofErr w:type="spellStart"/>
            <w:r>
              <w:t>casa</w:t>
            </w:r>
            <w:proofErr w:type="spellEnd"/>
            <w:r>
              <w:t>.</w:t>
            </w:r>
          </w:p>
          <w:p w14:paraId="0B31BAD4" w14:textId="77777777" w:rsidR="000E3B91" w:rsidRDefault="000E3B91" w:rsidP="000E3B91">
            <w:pPr>
              <w:jc w:val="both"/>
            </w:pPr>
          </w:p>
          <w:p w14:paraId="0DD91E6D" w14:textId="77777777" w:rsidR="000E3B91" w:rsidRDefault="000E3B91" w:rsidP="000E3B91">
            <w:pPr>
              <w:jc w:val="both"/>
            </w:pPr>
          </w:p>
          <w:p w14:paraId="5D70F30B" w14:textId="58D17BC3" w:rsidR="000E3B91" w:rsidRPr="00E86195" w:rsidRDefault="000E3B91" w:rsidP="000E3B91">
            <w:pPr>
              <w:jc w:val="both"/>
              <w:rPr>
                <w:b/>
                <w:bCs/>
              </w:rPr>
            </w:pPr>
            <w:proofErr w:type="spellStart"/>
            <w:r w:rsidRPr="00E86195">
              <w:rPr>
                <w:b/>
                <w:bCs/>
              </w:rPr>
              <w:t>Attività</w:t>
            </w:r>
            <w:proofErr w:type="spellEnd"/>
            <w:r w:rsidRPr="00E86195">
              <w:rPr>
                <w:b/>
                <w:bCs/>
              </w:rPr>
              <w:t xml:space="preserve"> </w:t>
            </w:r>
            <w:proofErr w:type="spellStart"/>
            <w:r w:rsidRPr="00E86195">
              <w:rPr>
                <w:b/>
                <w:bCs/>
              </w:rPr>
              <w:t>diurne</w:t>
            </w:r>
            <w:proofErr w:type="spellEnd"/>
          </w:p>
          <w:p w14:paraId="6BE9DFDF" w14:textId="77777777" w:rsidR="000E3B91" w:rsidRDefault="000E3B91" w:rsidP="000E3B91">
            <w:pPr>
              <w:jc w:val="both"/>
            </w:pPr>
            <w:proofErr w:type="spellStart"/>
            <w:r>
              <w:t>Offriamo</w:t>
            </w:r>
            <w:proofErr w:type="spellEnd"/>
            <w:r>
              <w:t xml:space="preserve"> </w:t>
            </w:r>
            <w:proofErr w:type="spellStart"/>
            <w:r>
              <w:t>attività</w:t>
            </w:r>
            <w:proofErr w:type="spellEnd"/>
            <w:r>
              <w:t xml:space="preserve"> </w:t>
            </w:r>
            <w:proofErr w:type="spellStart"/>
            <w:r>
              <w:t>come</w:t>
            </w:r>
            <w:proofErr w:type="spellEnd"/>
            <w:r>
              <w:t xml:space="preserve"> </w:t>
            </w:r>
            <w:proofErr w:type="spellStart"/>
            <w:r>
              <w:t>ginnastica</w:t>
            </w:r>
            <w:proofErr w:type="spellEnd"/>
            <w:r>
              <w:t xml:space="preserve">, </w:t>
            </w:r>
            <w:proofErr w:type="spellStart"/>
            <w:r>
              <w:t>balli</w:t>
            </w:r>
            <w:proofErr w:type="spellEnd"/>
            <w:r>
              <w:t xml:space="preserve"> </w:t>
            </w:r>
            <w:proofErr w:type="spellStart"/>
            <w:r>
              <w:t>seduti</w:t>
            </w:r>
            <w:proofErr w:type="spellEnd"/>
            <w:r>
              <w:t xml:space="preserve">, </w:t>
            </w:r>
            <w:proofErr w:type="spellStart"/>
            <w:r>
              <w:t>artigianato</w:t>
            </w:r>
            <w:proofErr w:type="spellEnd"/>
            <w:r>
              <w:t xml:space="preserve">, </w:t>
            </w:r>
            <w:proofErr w:type="spellStart"/>
            <w:r>
              <w:t>lotterie</w:t>
            </w:r>
            <w:proofErr w:type="spellEnd"/>
            <w:r>
              <w:t xml:space="preserve">, </w:t>
            </w:r>
            <w:proofErr w:type="spellStart"/>
            <w:r>
              <w:t>lavori</w:t>
            </w:r>
            <w:proofErr w:type="spellEnd"/>
            <w:r>
              <w:t xml:space="preserve"> a </w:t>
            </w:r>
            <w:proofErr w:type="spellStart"/>
            <w:r>
              <w:t>maglia</w:t>
            </w:r>
            <w:proofErr w:type="spellEnd"/>
            <w:r>
              <w:t xml:space="preserve">, </w:t>
            </w:r>
            <w:proofErr w:type="spellStart"/>
            <w:r>
              <w:t>canti</w:t>
            </w:r>
            <w:proofErr w:type="spellEnd"/>
            <w:r>
              <w:t xml:space="preserve">, </w:t>
            </w:r>
            <w:proofErr w:type="spellStart"/>
            <w:r>
              <w:t>escursioni</w:t>
            </w:r>
            <w:proofErr w:type="spellEnd"/>
            <w:r>
              <w:t xml:space="preserve">, feste, </w:t>
            </w:r>
            <w:proofErr w:type="spellStart"/>
            <w:r>
              <w:t>letture</w:t>
            </w:r>
            <w:proofErr w:type="spellEnd"/>
            <w:r>
              <w:t xml:space="preserve">, </w:t>
            </w:r>
            <w:proofErr w:type="spellStart"/>
            <w:r>
              <w:t>ecc</w:t>
            </w:r>
            <w:proofErr w:type="spellEnd"/>
            <w:r>
              <w:t xml:space="preserve">. </w:t>
            </w:r>
          </w:p>
          <w:p w14:paraId="5128D6B8" w14:textId="519C154C" w:rsidR="000E3B91" w:rsidRDefault="000E3B91" w:rsidP="000E3B91">
            <w:pPr>
              <w:jc w:val="both"/>
            </w:pPr>
            <w:r>
              <w:t xml:space="preserve">Le </w:t>
            </w:r>
            <w:proofErr w:type="spellStart"/>
            <w:r>
              <w:t>grigliate</w:t>
            </w:r>
            <w:proofErr w:type="spellEnd"/>
            <w:r>
              <w:t xml:space="preserve"> </w:t>
            </w:r>
            <w:proofErr w:type="spellStart"/>
            <w:r>
              <w:t>estive</w:t>
            </w:r>
            <w:proofErr w:type="spellEnd"/>
            <w:r>
              <w:t xml:space="preserve"> </w:t>
            </w:r>
            <w:proofErr w:type="spellStart"/>
            <w:r>
              <w:t>sono</w:t>
            </w:r>
            <w:proofErr w:type="spellEnd"/>
            <w:r>
              <w:t xml:space="preserve"> </w:t>
            </w:r>
            <w:proofErr w:type="spellStart"/>
            <w:r>
              <w:t>una</w:t>
            </w:r>
            <w:proofErr w:type="spellEnd"/>
            <w:r>
              <w:t xml:space="preserve"> </w:t>
            </w:r>
            <w:proofErr w:type="spellStart"/>
            <w:r>
              <w:t>tradizione</w:t>
            </w:r>
            <w:proofErr w:type="spellEnd"/>
            <w:r>
              <w:t>.</w:t>
            </w:r>
          </w:p>
          <w:p w14:paraId="26C23600" w14:textId="77777777" w:rsidR="000E3B91" w:rsidRDefault="000E3B91" w:rsidP="000E3B91">
            <w:pPr>
              <w:jc w:val="both"/>
            </w:pPr>
            <w:proofErr w:type="spellStart"/>
            <w:r>
              <w:t>Particolare</w:t>
            </w:r>
            <w:proofErr w:type="spellEnd"/>
            <w:r>
              <w:t xml:space="preserve"> </w:t>
            </w:r>
            <w:proofErr w:type="spellStart"/>
            <w:r>
              <w:t>attenzione</w:t>
            </w:r>
            <w:proofErr w:type="spellEnd"/>
            <w:r>
              <w:t xml:space="preserve"> </w:t>
            </w:r>
            <w:proofErr w:type="spellStart"/>
            <w:r>
              <w:t>viene</w:t>
            </w:r>
            <w:proofErr w:type="spellEnd"/>
            <w:r>
              <w:t xml:space="preserve"> </w:t>
            </w:r>
            <w:proofErr w:type="spellStart"/>
            <w:r>
              <w:t>data</w:t>
            </w:r>
            <w:proofErr w:type="spellEnd"/>
            <w:r>
              <w:t xml:space="preserve"> alle </w:t>
            </w:r>
            <w:proofErr w:type="spellStart"/>
            <w:r>
              <w:t>popolari</w:t>
            </w:r>
            <w:proofErr w:type="spellEnd"/>
            <w:r>
              <w:t xml:space="preserve"> </w:t>
            </w:r>
            <w:proofErr w:type="spellStart"/>
            <w:r>
              <w:t>sessioni</w:t>
            </w:r>
            <w:proofErr w:type="spellEnd"/>
            <w:r>
              <w:t xml:space="preserve"> di </w:t>
            </w:r>
            <w:proofErr w:type="spellStart"/>
            <w:r>
              <w:t>canto</w:t>
            </w:r>
            <w:proofErr w:type="spellEnd"/>
            <w:r>
              <w:t xml:space="preserve"> </w:t>
            </w:r>
            <w:proofErr w:type="spellStart"/>
            <w:r>
              <w:t>comune</w:t>
            </w:r>
            <w:proofErr w:type="spellEnd"/>
            <w:r>
              <w:t>.</w:t>
            </w:r>
          </w:p>
          <w:p w14:paraId="039E59B9" w14:textId="77777777" w:rsidR="000E3B91" w:rsidRDefault="000E3B91" w:rsidP="000E3B91">
            <w:pPr>
              <w:jc w:val="both"/>
            </w:pPr>
          </w:p>
          <w:p w14:paraId="6244995C" w14:textId="4BF2DFDA" w:rsidR="000E3B91" w:rsidRPr="00E86195" w:rsidRDefault="000E3B91" w:rsidP="000E3B91">
            <w:pPr>
              <w:jc w:val="both"/>
              <w:rPr>
                <w:b/>
                <w:bCs/>
              </w:rPr>
            </w:pPr>
            <w:proofErr w:type="spellStart"/>
            <w:r w:rsidRPr="00E86195">
              <w:rPr>
                <w:b/>
                <w:bCs/>
              </w:rPr>
              <w:lastRenderedPageBreak/>
              <w:t>Assistenza</w:t>
            </w:r>
            <w:proofErr w:type="spellEnd"/>
            <w:r w:rsidRPr="00E86195">
              <w:rPr>
                <w:b/>
                <w:bCs/>
              </w:rPr>
              <w:t xml:space="preserve"> pastorale</w:t>
            </w:r>
          </w:p>
          <w:p w14:paraId="7CBC53C2" w14:textId="5409D759" w:rsidR="000E3B91" w:rsidRDefault="000E3B91" w:rsidP="000E3B91">
            <w:pPr>
              <w:jc w:val="both"/>
            </w:pPr>
            <w:r>
              <w:t xml:space="preserve">La cura pastorale </w:t>
            </w:r>
            <w:proofErr w:type="spellStart"/>
            <w:r>
              <w:t>degli</w:t>
            </w:r>
            <w:proofErr w:type="spellEnd"/>
            <w:r>
              <w:t xml:space="preserve"> </w:t>
            </w:r>
            <w:proofErr w:type="spellStart"/>
            <w:r>
              <w:t>ospiti</w:t>
            </w:r>
            <w:proofErr w:type="spellEnd"/>
            <w:r>
              <w:t xml:space="preserve"> della </w:t>
            </w:r>
            <w:proofErr w:type="spellStart"/>
            <w:r>
              <w:t>casa</w:t>
            </w:r>
            <w:proofErr w:type="spellEnd"/>
            <w:r>
              <w:t xml:space="preserve"> è </w:t>
            </w:r>
            <w:proofErr w:type="spellStart"/>
            <w:r>
              <w:t>affidata</w:t>
            </w:r>
            <w:proofErr w:type="spellEnd"/>
            <w:r>
              <w:t xml:space="preserve"> al </w:t>
            </w:r>
            <w:proofErr w:type="spellStart"/>
            <w:r>
              <w:t>parroco</w:t>
            </w:r>
            <w:proofErr w:type="spellEnd"/>
            <w:r>
              <w:t xml:space="preserve"> di St. Johann. Egli è </w:t>
            </w:r>
            <w:proofErr w:type="spellStart"/>
            <w:r>
              <w:t>assistito</w:t>
            </w:r>
            <w:proofErr w:type="spellEnd"/>
            <w:r>
              <w:t xml:space="preserve"> da </w:t>
            </w:r>
            <w:proofErr w:type="spellStart"/>
            <w:r>
              <w:t>cappellani</w:t>
            </w:r>
            <w:proofErr w:type="spellEnd"/>
            <w:r>
              <w:t xml:space="preserve"> in </w:t>
            </w:r>
            <w:proofErr w:type="spellStart"/>
            <w:r>
              <w:t>pensione</w:t>
            </w:r>
            <w:proofErr w:type="spellEnd"/>
            <w:r>
              <w:t xml:space="preserve">. Tutti </w:t>
            </w:r>
            <w:proofErr w:type="spellStart"/>
            <w:r>
              <w:t>loro</w:t>
            </w:r>
            <w:proofErr w:type="spellEnd"/>
            <w:r>
              <w:t xml:space="preserve"> </w:t>
            </w:r>
            <w:proofErr w:type="spellStart"/>
            <w:r>
              <w:t>possono</w:t>
            </w:r>
            <w:proofErr w:type="spellEnd"/>
            <w:r>
              <w:t xml:space="preserve"> </w:t>
            </w:r>
            <w:proofErr w:type="spellStart"/>
            <w:r>
              <w:t>essere</w:t>
            </w:r>
            <w:proofErr w:type="spellEnd"/>
            <w:r>
              <w:t xml:space="preserve"> </w:t>
            </w:r>
            <w:proofErr w:type="spellStart"/>
            <w:r>
              <w:t>chiamati</w:t>
            </w:r>
            <w:proofErr w:type="spellEnd"/>
            <w:r>
              <w:t xml:space="preserve"> per </w:t>
            </w:r>
            <w:proofErr w:type="spellStart"/>
            <w:r>
              <w:t>l'unzione</w:t>
            </w:r>
            <w:proofErr w:type="spellEnd"/>
            <w:r>
              <w:t xml:space="preserve"> dei </w:t>
            </w:r>
            <w:proofErr w:type="spellStart"/>
            <w:r>
              <w:t>malati</w:t>
            </w:r>
            <w:proofErr w:type="spellEnd"/>
            <w:r>
              <w:t xml:space="preserve"> e </w:t>
            </w:r>
            <w:proofErr w:type="spellStart"/>
            <w:r>
              <w:t>l'assistenza</w:t>
            </w:r>
            <w:proofErr w:type="spellEnd"/>
            <w:r>
              <w:t xml:space="preserve"> di </w:t>
            </w:r>
            <w:proofErr w:type="spellStart"/>
            <w:r>
              <w:t>fine</w:t>
            </w:r>
            <w:proofErr w:type="spellEnd"/>
            <w:r>
              <w:t xml:space="preserve"> </w:t>
            </w:r>
            <w:proofErr w:type="spellStart"/>
            <w:r>
              <w:t>vita</w:t>
            </w:r>
            <w:proofErr w:type="spellEnd"/>
            <w:r>
              <w:t xml:space="preserve">.                                         La Santa Messa </w:t>
            </w:r>
            <w:proofErr w:type="spellStart"/>
            <w:r>
              <w:t>viene</w:t>
            </w:r>
            <w:proofErr w:type="spellEnd"/>
            <w:r>
              <w:t xml:space="preserve"> </w:t>
            </w:r>
            <w:proofErr w:type="spellStart"/>
            <w:r>
              <w:t>celebrata</w:t>
            </w:r>
            <w:proofErr w:type="spellEnd"/>
            <w:r>
              <w:t xml:space="preserve"> </w:t>
            </w:r>
            <w:proofErr w:type="spellStart"/>
            <w:r>
              <w:t>una</w:t>
            </w:r>
            <w:proofErr w:type="spellEnd"/>
            <w:r>
              <w:t xml:space="preserve"> </w:t>
            </w:r>
            <w:proofErr w:type="spellStart"/>
            <w:r>
              <w:t>volta</w:t>
            </w:r>
            <w:proofErr w:type="spellEnd"/>
            <w:r>
              <w:t xml:space="preserve"> alla </w:t>
            </w:r>
            <w:proofErr w:type="spellStart"/>
            <w:r>
              <w:t>settimana</w:t>
            </w:r>
            <w:proofErr w:type="spellEnd"/>
            <w:r>
              <w:t xml:space="preserve"> </w:t>
            </w:r>
            <w:proofErr w:type="spellStart"/>
            <w:r>
              <w:t>nella</w:t>
            </w:r>
            <w:proofErr w:type="spellEnd"/>
            <w:r>
              <w:t xml:space="preserve"> cappella della </w:t>
            </w:r>
            <w:proofErr w:type="spellStart"/>
            <w:r>
              <w:t>casa</w:t>
            </w:r>
            <w:proofErr w:type="spellEnd"/>
            <w:r>
              <w:t xml:space="preserve">. </w:t>
            </w:r>
          </w:p>
          <w:p w14:paraId="5FE6248C" w14:textId="77777777" w:rsidR="000E3B91" w:rsidRDefault="000E3B91" w:rsidP="000E3B91">
            <w:pPr>
              <w:jc w:val="both"/>
            </w:pPr>
            <w:r>
              <w:t xml:space="preserve">Il </w:t>
            </w:r>
            <w:proofErr w:type="spellStart"/>
            <w:r>
              <w:t>rosario</w:t>
            </w:r>
            <w:proofErr w:type="spellEnd"/>
            <w:r>
              <w:t xml:space="preserve"> </w:t>
            </w:r>
            <w:proofErr w:type="spellStart"/>
            <w:r>
              <w:t>viene</w:t>
            </w:r>
            <w:proofErr w:type="spellEnd"/>
            <w:r>
              <w:t xml:space="preserve"> </w:t>
            </w:r>
            <w:proofErr w:type="spellStart"/>
            <w:r>
              <w:t>recitato</w:t>
            </w:r>
            <w:proofErr w:type="spellEnd"/>
            <w:r>
              <w:t xml:space="preserve"> </w:t>
            </w:r>
            <w:proofErr w:type="spellStart"/>
            <w:r>
              <w:t>quotidianamente</w:t>
            </w:r>
            <w:proofErr w:type="spellEnd"/>
            <w:r>
              <w:t xml:space="preserve"> </w:t>
            </w:r>
            <w:proofErr w:type="spellStart"/>
            <w:r>
              <w:t>nella</w:t>
            </w:r>
            <w:proofErr w:type="spellEnd"/>
            <w:r>
              <w:t xml:space="preserve"> cappella e la </w:t>
            </w:r>
            <w:proofErr w:type="spellStart"/>
            <w:r>
              <w:t>domenica</w:t>
            </w:r>
            <w:proofErr w:type="spellEnd"/>
            <w:r>
              <w:t xml:space="preserve"> la Santa Messa </w:t>
            </w:r>
            <w:proofErr w:type="spellStart"/>
            <w:r>
              <w:t>viene</w:t>
            </w:r>
            <w:proofErr w:type="spellEnd"/>
            <w:r>
              <w:t xml:space="preserve"> </w:t>
            </w:r>
            <w:proofErr w:type="spellStart"/>
            <w:r>
              <w:t>trasmessa</w:t>
            </w:r>
            <w:proofErr w:type="spellEnd"/>
            <w:r>
              <w:t xml:space="preserve"> </w:t>
            </w:r>
            <w:proofErr w:type="spellStart"/>
            <w:r>
              <w:t>dalla</w:t>
            </w:r>
            <w:proofErr w:type="spellEnd"/>
            <w:r>
              <w:t xml:space="preserve"> </w:t>
            </w:r>
            <w:proofErr w:type="spellStart"/>
            <w:r>
              <w:t>chiesa</w:t>
            </w:r>
            <w:proofErr w:type="spellEnd"/>
            <w:r>
              <w:t xml:space="preserve"> </w:t>
            </w:r>
            <w:proofErr w:type="spellStart"/>
            <w:r>
              <w:t>parrocchiale</w:t>
            </w:r>
            <w:proofErr w:type="spellEnd"/>
            <w:r>
              <w:t xml:space="preserve"> alla cappella della </w:t>
            </w:r>
            <w:proofErr w:type="spellStart"/>
            <w:r>
              <w:t>casa</w:t>
            </w:r>
            <w:proofErr w:type="spellEnd"/>
            <w:r>
              <w:t>.</w:t>
            </w:r>
          </w:p>
          <w:p w14:paraId="1B14FE6E" w14:textId="77777777" w:rsidR="000E3B91" w:rsidRDefault="000E3B91" w:rsidP="000E3B91">
            <w:pPr>
              <w:jc w:val="both"/>
            </w:pPr>
            <w:r>
              <w:t xml:space="preserve">In </w:t>
            </w:r>
            <w:proofErr w:type="spellStart"/>
            <w:r>
              <w:t>caso</w:t>
            </w:r>
            <w:proofErr w:type="spellEnd"/>
            <w:r>
              <w:t xml:space="preserve"> di </w:t>
            </w:r>
            <w:proofErr w:type="spellStart"/>
            <w:r>
              <w:t>decesso</w:t>
            </w:r>
            <w:proofErr w:type="spellEnd"/>
            <w:r>
              <w:t xml:space="preserve">, </w:t>
            </w:r>
            <w:proofErr w:type="spellStart"/>
            <w:r>
              <w:t>viene</w:t>
            </w:r>
            <w:proofErr w:type="spellEnd"/>
            <w:r>
              <w:t xml:space="preserve"> </w:t>
            </w:r>
            <w:proofErr w:type="spellStart"/>
            <w:r>
              <w:t>organizzato</w:t>
            </w:r>
            <w:proofErr w:type="spellEnd"/>
            <w:r>
              <w:t xml:space="preserve"> </w:t>
            </w:r>
            <w:proofErr w:type="spellStart"/>
            <w:r>
              <w:t>una</w:t>
            </w:r>
            <w:proofErr w:type="spellEnd"/>
            <w:r>
              <w:t xml:space="preserve"> </w:t>
            </w:r>
            <w:proofErr w:type="spellStart"/>
            <w:r>
              <w:t>commemorazione</w:t>
            </w:r>
            <w:proofErr w:type="spellEnd"/>
            <w:r>
              <w:t xml:space="preserve"> per i </w:t>
            </w:r>
            <w:proofErr w:type="spellStart"/>
            <w:r>
              <w:t>residenti</w:t>
            </w:r>
            <w:proofErr w:type="spellEnd"/>
            <w:r>
              <w:t xml:space="preserve"> </w:t>
            </w:r>
            <w:proofErr w:type="spellStart"/>
            <w:r>
              <w:t>deceduti</w:t>
            </w:r>
            <w:proofErr w:type="spellEnd"/>
            <w:r>
              <w:t xml:space="preserve"> </w:t>
            </w:r>
            <w:proofErr w:type="spellStart"/>
            <w:r>
              <w:t>alcuni</w:t>
            </w:r>
            <w:proofErr w:type="spellEnd"/>
            <w:r>
              <w:t xml:space="preserve"> </w:t>
            </w:r>
            <w:proofErr w:type="spellStart"/>
            <w:r>
              <w:t>giorni</w:t>
            </w:r>
            <w:proofErr w:type="spellEnd"/>
            <w:r>
              <w:t xml:space="preserve"> </w:t>
            </w:r>
            <w:proofErr w:type="spellStart"/>
            <w:r>
              <w:t>dopo</w:t>
            </w:r>
            <w:proofErr w:type="spellEnd"/>
            <w:r>
              <w:t xml:space="preserve"> </w:t>
            </w:r>
            <w:proofErr w:type="spellStart"/>
            <w:r>
              <w:t>il</w:t>
            </w:r>
            <w:proofErr w:type="spellEnd"/>
            <w:r>
              <w:t xml:space="preserve"> funerale </w:t>
            </w:r>
            <w:proofErr w:type="spellStart"/>
            <w:r>
              <w:t>nella</w:t>
            </w:r>
            <w:proofErr w:type="spellEnd"/>
            <w:r>
              <w:t xml:space="preserve"> </w:t>
            </w:r>
            <w:proofErr w:type="spellStart"/>
            <w:r>
              <w:t>casa</w:t>
            </w:r>
            <w:proofErr w:type="spellEnd"/>
            <w:r>
              <w:t xml:space="preserve"> di riposo.</w:t>
            </w:r>
          </w:p>
          <w:p w14:paraId="00FF4280" w14:textId="77777777" w:rsidR="000E3B91" w:rsidRDefault="000E3B91" w:rsidP="000E3B91">
            <w:pPr>
              <w:jc w:val="both"/>
            </w:pPr>
            <w:r>
              <w:t xml:space="preserve">Nella </w:t>
            </w:r>
            <w:proofErr w:type="spellStart"/>
            <w:r>
              <w:t>nostra</w:t>
            </w:r>
            <w:proofErr w:type="spellEnd"/>
            <w:r>
              <w:t xml:space="preserve"> </w:t>
            </w:r>
            <w:proofErr w:type="spellStart"/>
            <w:r>
              <w:t>casa</w:t>
            </w:r>
            <w:proofErr w:type="spellEnd"/>
            <w:r>
              <w:t xml:space="preserve"> </w:t>
            </w:r>
            <w:proofErr w:type="spellStart"/>
            <w:r>
              <w:t>sono</w:t>
            </w:r>
            <w:proofErr w:type="spellEnd"/>
            <w:r>
              <w:t xml:space="preserve"> </w:t>
            </w:r>
            <w:proofErr w:type="spellStart"/>
            <w:r>
              <w:t>attivi</w:t>
            </w:r>
            <w:proofErr w:type="spellEnd"/>
            <w:r>
              <w:t xml:space="preserve"> </w:t>
            </w:r>
            <w:proofErr w:type="spellStart"/>
            <w:r>
              <w:t>membri</w:t>
            </w:r>
            <w:proofErr w:type="spellEnd"/>
            <w:r>
              <w:t xml:space="preserve"> del personale del Movimento Caritas </w:t>
            </w:r>
            <w:proofErr w:type="spellStart"/>
            <w:r>
              <w:t>Hospice</w:t>
            </w:r>
            <w:proofErr w:type="spellEnd"/>
            <w:r>
              <w:t xml:space="preserve"> </w:t>
            </w:r>
            <w:proofErr w:type="spellStart"/>
            <w:r>
              <w:t>che</w:t>
            </w:r>
            <w:proofErr w:type="spellEnd"/>
            <w:r>
              <w:t xml:space="preserve">, </w:t>
            </w:r>
            <w:proofErr w:type="spellStart"/>
            <w:r>
              <w:t>oltre</w:t>
            </w:r>
            <w:proofErr w:type="spellEnd"/>
            <w:r>
              <w:t xml:space="preserve"> alle </w:t>
            </w:r>
            <w:proofErr w:type="spellStart"/>
            <w:r>
              <w:t>visite</w:t>
            </w:r>
            <w:proofErr w:type="spellEnd"/>
            <w:r>
              <w:t xml:space="preserve"> </w:t>
            </w:r>
            <w:proofErr w:type="spellStart"/>
            <w:r>
              <w:t>regolari</w:t>
            </w:r>
            <w:proofErr w:type="spellEnd"/>
            <w:r>
              <w:t xml:space="preserve">, </w:t>
            </w:r>
            <w:proofErr w:type="spellStart"/>
            <w:r>
              <w:t>assistono</w:t>
            </w:r>
            <w:proofErr w:type="spellEnd"/>
            <w:r>
              <w:t xml:space="preserve"> </w:t>
            </w:r>
            <w:proofErr w:type="spellStart"/>
            <w:r>
              <w:t>gli</w:t>
            </w:r>
            <w:proofErr w:type="spellEnd"/>
            <w:r>
              <w:t xml:space="preserve"> </w:t>
            </w:r>
            <w:proofErr w:type="spellStart"/>
            <w:r>
              <w:t>ospiti</w:t>
            </w:r>
            <w:proofErr w:type="spellEnd"/>
            <w:r>
              <w:t xml:space="preserve"> della </w:t>
            </w:r>
            <w:proofErr w:type="spellStart"/>
            <w:r>
              <w:t>casa</w:t>
            </w:r>
            <w:proofErr w:type="spellEnd"/>
            <w:r>
              <w:t xml:space="preserve"> in </w:t>
            </w:r>
            <w:proofErr w:type="spellStart"/>
            <w:r>
              <w:t>caso</w:t>
            </w:r>
            <w:proofErr w:type="spellEnd"/>
            <w:r>
              <w:t xml:space="preserve"> di </w:t>
            </w:r>
            <w:proofErr w:type="spellStart"/>
            <w:r>
              <w:t>malattia</w:t>
            </w:r>
            <w:proofErr w:type="spellEnd"/>
            <w:r>
              <w:t xml:space="preserve"> grave e </w:t>
            </w:r>
            <w:proofErr w:type="spellStart"/>
            <w:r>
              <w:t>nel</w:t>
            </w:r>
            <w:proofErr w:type="spellEnd"/>
            <w:r>
              <w:t xml:space="preserve"> </w:t>
            </w:r>
            <w:proofErr w:type="spellStart"/>
            <w:r>
              <w:t>momento</w:t>
            </w:r>
            <w:proofErr w:type="spellEnd"/>
            <w:r>
              <w:t xml:space="preserve"> </w:t>
            </w:r>
            <w:proofErr w:type="spellStart"/>
            <w:r>
              <w:t>dell'addio</w:t>
            </w:r>
            <w:proofErr w:type="spellEnd"/>
            <w:r>
              <w:t>.</w:t>
            </w:r>
            <w:bookmarkEnd w:id="18"/>
          </w:p>
          <w:p w14:paraId="60C93177" w14:textId="77777777" w:rsidR="000E3B91" w:rsidRDefault="000E3B91" w:rsidP="000E3B91">
            <w:pPr>
              <w:jc w:val="both"/>
            </w:pPr>
          </w:p>
          <w:p w14:paraId="1A844281" w14:textId="77777777" w:rsidR="000E3B91" w:rsidRDefault="000E3B91" w:rsidP="000E3B91">
            <w:pPr>
              <w:jc w:val="both"/>
            </w:pPr>
          </w:p>
          <w:p w14:paraId="1F5D79E7" w14:textId="217B8404" w:rsidR="000E3B91" w:rsidRPr="00E86195" w:rsidRDefault="000E3B91" w:rsidP="000E3B91">
            <w:pPr>
              <w:jc w:val="both"/>
              <w:rPr>
                <w:b/>
                <w:bCs/>
              </w:rPr>
            </w:pPr>
            <w:proofErr w:type="spellStart"/>
            <w:r w:rsidRPr="00E86195">
              <w:rPr>
                <w:b/>
                <w:bCs/>
              </w:rPr>
              <w:t>Ristorazione</w:t>
            </w:r>
            <w:proofErr w:type="spellEnd"/>
          </w:p>
          <w:p w14:paraId="069F398A" w14:textId="77777777" w:rsidR="000E3B91" w:rsidRDefault="000E3B91" w:rsidP="000E3B91">
            <w:pPr>
              <w:jc w:val="both"/>
            </w:pPr>
            <w:r>
              <w:t xml:space="preserve">Ai </w:t>
            </w:r>
            <w:proofErr w:type="spellStart"/>
            <w:r>
              <w:t>residenti</w:t>
            </w:r>
            <w:proofErr w:type="spellEnd"/>
            <w:r>
              <w:t xml:space="preserve"> </w:t>
            </w:r>
            <w:proofErr w:type="spellStart"/>
            <w:r>
              <w:t>vengono</w:t>
            </w:r>
            <w:proofErr w:type="spellEnd"/>
            <w:r>
              <w:t xml:space="preserve"> </w:t>
            </w:r>
            <w:proofErr w:type="spellStart"/>
            <w:r>
              <w:t>offerte</w:t>
            </w:r>
            <w:proofErr w:type="spellEnd"/>
            <w:r>
              <w:t xml:space="preserve"> </w:t>
            </w:r>
            <w:proofErr w:type="spellStart"/>
            <w:r>
              <w:t>pasti</w:t>
            </w:r>
            <w:proofErr w:type="spellEnd"/>
            <w:r>
              <w:t xml:space="preserve"> </w:t>
            </w:r>
            <w:proofErr w:type="spellStart"/>
            <w:r>
              <w:t>variegati</w:t>
            </w:r>
            <w:proofErr w:type="spellEnd"/>
            <w:r>
              <w:t xml:space="preserve"> e </w:t>
            </w:r>
            <w:proofErr w:type="spellStart"/>
            <w:r>
              <w:t>semplici</w:t>
            </w:r>
            <w:proofErr w:type="spellEnd"/>
            <w:r>
              <w:t xml:space="preserve">, </w:t>
            </w:r>
            <w:proofErr w:type="spellStart"/>
            <w:r>
              <w:t>preparati</w:t>
            </w:r>
            <w:proofErr w:type="spellEnd"/>
            <w:r>
              <w:t xml:space="preserve"> </w:t>
            </w:r>
            <w:proofErr w:type="spellStart"/>
            <w:r>
              <w:t>nella</w:t>
            </w:r>
            <w:proofErr w:type="spellEnd"/>
            <w:r>
              <w:t xml:space="preserve"> </w:t>
            </w:r>
            <w:proofErr w:type="spellStart"/>
            <w:r>
              <w:t>cucina</w:t>
            </w:r>
            <w:proofErr w:type="spellEnd"/>
            <w:r>
              <w:t xml:space="preserve"> della </w:t>
            </w:r>
            <w:proofErr w:type="spellStart"/>
            <w:r>
              <w:t>casa</w:t>
            </w:r>
            <w:proofErr w:type="spellEnd"/>
            <w:r>
              <w:t xml:space="preserve">. </w:t>
            </w:r>
            <w:proofErr w:type="spellStart"/>
            <w:r>
              <w:t>Desideri</w:t>
            </w:r>
            <w:proofErr w:type="spellEnd"/>
            <w:r>
              <w:t xml:space="preserve"> </w:t>
            </w:r>
            <w:proofErr w:type="spellStart"/>
            <w:r>
              <w:t>ed</w:t>
            </w:r>
            <w:proofErr w:type="spellEnd"/>
            <w:r>
              <w:t xml:space="preserve"> </w:t>
            </w:r>
            <w:proofErr w:type="spellStart"/>
            <w:r>
              <w:t>esigenze</w:t>
            </w:r>
            <w:proofErr w:type="spellEnd"/>
            <w:r>
              <w:t xml:space="preserve"> </w:t>
            </w:r>
            <w:proofErr w:type="spellStart"/>
            <w:r>
              <w:t>patricolari</w:t>
            </w:r>
            <w:proofErr w:type="spellEnd"/>
            <w:r>
              <w:t xml:space="preserve"> </w:t>
            </w:r>
            <w:proofErr w:type="spellStart"/>
            <w:r>
              <w:t>vengono</w:t>
            </w:r>
            <w:proofErr w:type="spellEnd"/>
            <w:r>
              <w:t xml:space="preserve"> </w:t>
            </w:r>
            <w:proofErr w:type="spellStart"/>
            <w:r>
              <w:t>presi</w:t>
            </w:r>
            <w:proofErr w:type="spellEnd"/>
            <w:r>
              <w:t xml:space="preserve"> in </w:t>
            </w:r>
            <w:proofErr w:type="spellStart"/>
            <w:r>
              <w:t>considerazione</w:t>
            </w:r>
            <w:proofErr w:type="spellEnd"/>
            <w:r>
              <w:t xml:space="preserve">. </w:t>
            </w:r>
          </w:p>
          <w:p w14:paraId="3072DF7A" w14:textId="77777777" w:rsidR="000E3B91" w:rsidRDefault="000E3B91" w:rsidP="000E3B91">
            <w:pPr>
              <w:jc w:val="both"/>
            </w:pPr>
          </w:p>
          <w:p w14:paraId="601A46D7" w14:textId="256F0DD8" w:rsidR="000E3B91" w:rsidRDefault="000E3B91" w:rsidP="000E3B91">
            <w:pPr>
              <w:jc w:val="both"/>
            </w:pPr>
            <w:proofErr w:type="spellStart"/>
            <w:r>
              <w:t>Sono</w:t>
            </w:r>
            <w:proofErr w:type="spellEnd"/>
            <w:r>
              <w:t xml:space="preserve"> sempre </w:t>
            </w:r>
            <w:proofErr w:type="spellStart"/>
            <w:r>
              <w:t>disponibili</w:t>
            </w:r>
            <w:proofErr w:type="spellEnd"/>
            <w:r>
              <w:t xml:space="preserve"> </w:t>
            </w:r>
            <w:proofErr w:type="spellStart"/>
            <w:r>
              <w:t>spuntini</w:t>
            </w:r>
            <w:proofErr w:type="spellEnd"/>
            <w:r>
              <w:t xml:space="preserve"> </w:t>
            </w:r>
            <w:proofErr w:type="spellStart"/>
            <w:r>
              <w:t>come</w:t>
            </w:r>
            <w:proofErr w:type="spellEnd"/>
            <w:r>
              <w:t xml:space="preserve"> </w:t>
            </w:r>
            <w:proofErr w:type="spellStart"/>
            <w:r>
              <w:t>yogurt</w:t>
            </w:r>
            <w:proofErr w:type="spellEnd"/>
            <w:r>
              <w:t xml:space="preserve">, </w:t>
            </w:r>
            <w:proofErr w:type="spellStart"/>
            <w:r>
              <w:t>frutta</w:t>
            </w:r>
            <w:proofErr w:type="spellEnd"/>
            <w:r>
              <w:t xml:space="preserve"> e </w:t>
            </w:r>
            <w:proofErr w:type="spellStart"/>
            <w:r>
              <w:t>bevande</w:t>
            </w:r>
            <w:proofErr w:type="spellEnd"/>
            <w:r>
              <w:t xml:space="preserve">. Le </w:t>
            </w:r>
            <w:proofErr w:type="spellStart"/>
            <w:r>
              <w:t>esigenze</w:t>
            </w:r>
            <w:proofErr w:type="spellEnd"/>
            <w:r>
              <w:t xml:space="preserve"> </w:t>
            </w:r>
            <w:proofErr w:type="spellStart"/>
            <w:r>
              <w:t>dietetiche</w:t>
            </w:r>
            <w:proofErr w:type="spellEnd"/>
            <w:r>
              <w:t xml:space="preserve"> </w:t>
            </w:r>
            <w:proofErr w:type="spellStart"/>
            <w:r>
              <w:t>vengono</w:t>
            </w:r>
            <w:proofErr w:type="spellEnd"/>
            <w:r>
              <w:t xml:space="preserve"> </w:t>
            </w:r>
            <w:proofErr w:type="spellStart"/>
            <w:r>
              <w:t>soddisfatte</w:t>
            </w:r>
            <w:proofErr w:type="spellEnd"/>
            <w:r>
              <w:t xml:space="preserve">. Per </w:t>
            </w:r>
            <w:proofErr w:type="spellStart"/>
            <w:r>
              <w:t>condire</w:t>
            </w:r>
            <w:proofErr w:type="spellEnd"/>
            <w:r>
              <w:t xml:space="preserve"> e </w:t>
            </w:r>
            <w:proofErr w:type="spellStart"/>
            <w:r>
              <w:t>insaporire</w:t>
            </w:r>
            <w:proofErr w:type="spellEnd"/>
            <w:r>
              <w:t xml:space="preserve"> i </w:t>
            </w:r>
            <w:proofErr w:type="spellStart"/>
            <w:r>
              <w:t>pasti</w:t>
            </w:r>
            <w:proofErr w:type="spellEnd"/>
            <w:r>
              <w:t xml:space="preserve"> </w:t>
            </w:r>
            <w:proofErr w:type="spellStart"/>
            <w:r>
              <w:t>vengono</w:t>
            </w:r>
            <w:proofErr w:type="spellEnd"/>
            <w:r>
              <w:t xml:space="preserve"> </w:t>
            </w:r>
            <w:proofErr w:type="spellStart"/>
            <w:r>
              <w:t>utilizzate</w:t>
            </w:r>
            <w:proofErr w:type="spellEnd"/>
            <w:r>
              <w:t xml:space="preserve"> </w:t>
            </w:r>
            <w:proofErr w:type="spellStart"/>
            <w:r>
              <w:t>anche</w:t>
            </w:r>
            <w:proofErr w:type="spellEnd"/>
            <w:r>
              <w:t xml:space="preserve"> le erbe del </w:t>
            </w:r>
            <w:proofErr w:type="spellStart"/>
            <w:r>
              <w:t>nostro</w:t>
            </w:r>
            <w:proofErr w:type="spellEnd"/>
            <w:r>
              <w:t xml:space="preserve"> </w:t>
            </w:r>
            <w:proofErr w:type="spellStart"/>
            <w:r>
              <w:t>orto</w:t>
            </w:r>
            <w:proofErr w:type="spellEnd"/>
            <w:r>
              <w:t xml:space="preserve">.  </w:t>
            </w:r>
          </w:p>
          <w:p w14:paraId="6B1CA196" w14:textId="77777777" w:rsidR="000E3B91" w:rsidRDefault="000E3B91" w:rsidP="000E3B91">
            <w:pPr>
              <w:jc w:val="both"/>
            </w:pPr>
          </w:p>
          <w:p w14:paraId="446FDE85" w14:textId="77777777" w:rsidR="000E3B91" w:rsidRDefault="000E3B91" w:rsidP="000E3B91">
            <w:pPr>
              <w:jc w:val="both"/>
            </w:pPr>
            <w:proofErr w:type="spellStart"/>
            <w:r>
              <w:t>Orari</w:t>
            </w:r>
            <w:proofErr w:type="spellEnd"/>
            <w:r>
              <w:t xml:space="preserve"> dei </w:t>
            </w:r>
            <w:proofErr w:type="spellStart"/>
            <w:r>
              <w:t>pasti</w:t>
            </w:r>
            <w:proofErr w:type="spellEnd"/>
            <w:r>
              <w:t>:</w:t>
            </w:r>
          </w:p>
          <w:p w14:paraId="12B864DE" w14:textId="77777777" w:rsidR="000E3B91" w:rsidRDefault="000E3B91" w:rsidP="000E3B91">
            <w:pPr>
              <w:jc w:val="both"/>
            </w:pPr>
            <w:proofErr w:type="spellStart"/>
            <w:r>
              <w:t>Colazione</w:t>
            </w:r>
            <w:proofErr w:type="spellEnd"/>
            <w:r>
              <w:t xml:space="preserve"> </w:t>
            </w:r>
            <w:proofErr w:type="spellStart"/>
            <w:r>
              <w:t>dalle</w:t>
            </w:r>
            <w:proofErr w:type="spellEnd"/>
            <w:r>
              <w:t xml:space="preserve"> 07.30</w:t>
            </w:r>
          </w:p>
          <w:p w14:paraId="4702563D" w14:textId="77777777" w:rsidR="000E3B91" w:rsidRDefault="000E3B91" w:rsidP="000E3B91">
            <w:pPr>
              <w:jc w:val="both"/>
            </w:pPr>
            <w:proofErr w:type="spellStart"/>
            <w:r>
              <w:t>Pranzo</w:t>
            </w:r>
            <w:proofErr w:type="spellEnd"/>
            <w:r>
              <w:t xml:space="preserve"> alle 11.30.</w:t>
            </w:r>
          </w:p>
          <w:p w14:paraId="3FB347D7" w14:textId="77777777" w:rsidR="000E3B91" w:rsidRDefault="000E3B91" w:rsidP="000E3B91">
            <w:pPr>
              <w:jc w:val="both"/>
            </w:pPr>
            <w:proofErr w:type="spellStart"/>
            <w:r>
              <w:t>Merenda</w:t>
            </w:r>
            <w:proofErr w:type="spellEnd"/>
            <w:r>
              <w:t xml:space="preserve"> </w:t>
            </w:r>
            <w:proofErr w:type="spellStart"/>
            <w:r>
              <w:t>dalle</w:t>
            </w:r>
            <w:proofErr w:type="spellEnd"/>
            <w:r>
              <w:t xml:space="preserve"> 14.00</w:t>
            </w:r>
          </w:p>
          <w:p w14:paraId="5BD7C93D" w14:textId="77777777" w:rsidR="000E3B91" w:rsidRDefault="000E3B91" w:rsidP="000E3B91">
            <w:pPr>
              <w:jc w:val="both"/>
            </w:pPr>
            <w:r>
              <w:t>Cena alle 18.00</w:t>
            </w:r>
          </w:p>
          <w:p w14:paraId="0050039A" w14:textId="77777777" w:rsidR="000E3B91" w:rsidRDefault="000E3B91" w:rsidP="000E3B91">
            <w:pPr>
              <w:jc w:val="both"/>
            </w:pPr>
          </w:p>
          <w:p w14:paraId="18A6E7A4" w14:textId="76179347" w:rsidR="000E3B91" w:rsidRPr="000D6E2E"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proofErr w:type="spellStart"/>
            <w:r w:rsidRPr="000D6E2E">
              <w:rPr>
                <w:rFonts w:ascii="Times New Roman" w:eastAsia="Times New Roman" w:hAnsi="Times New Roman" w:cs="Times New Roman"/>
                <w:b/>
                <w:bCs/>
                <w:color w:val="auto"/>
                <w:sz w:val="24"/>
                <w:szCs w:val="24"/>
              </w:rPr>
              <w:t>Servizio</w:t>
            </w:r>
            <w:proofErr w:type="spellEnd"/>
            <w:r w:rsidRPr="000D6E2E">
              <w:rPr>
                <w:rFonts w:ascii="Times New Roman" w:eastAsia="Times New Roman" w:hAnsi="Times New Roman" w:cs="Times New Roman"/>
                <w:b/>
                <w:bCs/>
                <w:color w:val="auto"/>
                <w:sz w:val="24"/>
                <w:szCs w:val="24"/>
              </w:rPr>
              <w:t xml:space="preserve"> </w:t>
            </w:r>
            <w:proofErr w:type="spellStart"/>
            <w:r w:rsidRPr="000D6E2E">
              <w:rPr>
                <w:rFonts w:ascii="Times New Roman" w:eastAsia="Times New Roman" w:hAnsi="Times New Roman" w:cs="Times New Roman"/>
                <w:b/>
                <w:bCs/>
                <w:color w:val="auto"/>
                <w:sz w:val="24"/>
                <w:szCs w:val="24"/>
              </w:rPr>
              <w:t>lavanderia</w:t>
            </w:r>
            <w:proofErr w:type="spellEnd"/>
            <w:r w:rsidRPr="000D6E2E">
              <w:rPr>
                <w:rFonts w:ascii="Times New Roman" w:eastAsia="Times New Roman" w:hAnsi="Times New Roman" w:cs="Times New Roman"/>
                <w:b/>
                <w:bCs/>
                <w:color w:val="auto"/>
                <w:sz w:val="24"/>
                <w:szCs w:val="24"/>
              </w:rPr>
              <w:t xml:space="preserve">  </w:t>
            </w:r>
          </w:p>
          <w:p w14:paraId="56113700" w14:textId="77777777" w:rsidR="000E3B91" w:rsidRDefault="000E3B91" w:rsidP="000E3B91">
            <w:pPr>
              <w:jc w:val="both"/>
            </w:pPr>
            <w:r>
              <w:t xml:space="preserve">Il </w:t>
            </w:r>
            <w:proofErr w:type="spellStart"/>
            <w:r>
              <w:t>servizio</w:t>
            </w:r>
            <w:proofErr w:type="spellEnd"/>
            <w:r>
              <w:t xml:space="preserve"> di </w:t>
            </w:r>
            <w:proofErr w:type="spellStart"/>
            <w:r>
              <w:t>lavanderia</w:t>
            </w:r>
            <w:proofErr w:type="spellEnd"/>
            <w:r>
              <w:t xml:space="preserve"> </w:t>
            </w:r>
            <w:proofErr w:type="spellStart"/>
            <w:r>
              <w:t>fornisce</w:t>
            </w:r>
            <w:proofErr w:type="spellEnd"/>
            <w:r>
              <w:t xml:space="preserve"> la </w:t>
            </w:r>
            <w:proofErr w:type="spellStart"/>
            <w:r>
              <w:t>biancheria</w:t>
            </w:r>
            <w:proofErr w:type="spellEnd"/>
            <w:r>
              <w:t xml:space="preserve"> domestica per i </w:t>
            </w:r>
            <w:proofErr w:type="spellStart"/>
            <w:r>
              <w:t>residenti</w:t>
            </w:r>
            <w:proofErr w:type="spellEnd"/>
            <w:r>
              <w:t xml:space="preserve"> e si </w:t>
            </w:r>
            <w:proofErr w:type="spellStart"/>
            <w:r>
              <w:t>occupa</w:t>
            </w:r>
            <w:proofErr w:type="spellEnd"/>
            <w:r>
              <w:t xml:space="preserve"> </w:t>
            </w:r>
            <w:proofErr w:type="spellStart"/>
            <w:r>
              <w:t>anche</w:t>
            </w:r>
            <w:proofErr w:type="spellEnd"/>
            <w:r>
              <w:t xml:space="preserve"> della </w:t>
            </w:r>
            <w:proofErr w:type="spellStart"/>
            <w:r>
              <w:t>pulizia</w:t>
            </w:r>
            <w:proofErr w:type="spellEnd"/>
            <w:r>
              <w:t xml:space="preserve">, della </w:t>
            </w:r>
            <w:proofErr w:type="spellStart"/>
            <w:r>
              <w:t>stiratura</w:t>
            </w:r>
            <w:proofErr w:type="spellEnd"/>
            <w:r>
              <w:t xml:space="preserve"> e di </w:t>
            </w:r>
            <w:proofErr w:type="spellStart"/>
            <w:r>
              <w:t>piccole</w:t>
            </w:r>
            <w:proofErr w:type="spellEnd"/>
            <w:r>
              <w:t xml:space="preserve"> </w:t>
            </w:r>
            <w:proofErr w:type="spellStart"/>
            <w:r>
              <w:t>riparazioni</w:t>
            </w:r>
            <w:proofErr w:type="spellEnd"/>
            <w:r>
              <w:t xml:space="preserve"> della </w:t>
            </w:r>
            <w:proofErr w:type="spellStart"/>
            <w:r>
              <w:t>biancheria</w:t>
            </w:r>
            <w:proofErr w:type="spellEnd"/>
            <w:r>
              <w:t xml:space="preserve"> personale. </w:t>
            </w:r>
          </w:p>
          <w:p w14:paraId="44AD44D0" w14:textId="77777777" w:rsidR="000E3B91" w:rsidRDefault="000E3B91" w:rsidP="000E3B91">
            <w:pPr>
              <w:jc w:val="both"/>
            </w:pPr>
          </w:p>
          <w:p w14:paraId="6D77DA96" w14:textId="27C404DE" w:rsidR="000E3B91" w:rsidRDefault="000E3B91" w:rsidP="000E3B91">
            <w:pPr>
              <w:jc w:val="both"/>
            </w:pPr>
            <w:r>
              <w:t xml:space="preserve">Tutti </w:t>
            </w:r>
            <w:proofErr w:type="spellStart"/>
            <w:r>
              <w:t>gli</w:t>
            </w:r>
            <w:proofErr w:type="spellEnd"/>
            <w:r>
              <w:t xml:space="preserve"> </w:t>
            </w:r>
            <w:proofErr w:type="spellStart"/>
            <w:r>
              <w:t>indumenti</w:t>
            </w:r>
            <w:proofErr w:type="spellEnd"/>
            <w:r>
              <w:t xml:space="preserve"> </w:t>
            </w:r>
            <w:proofErr w:type="spellStart"/>
            <w:r>
              <w:t>personali</w:t>
            </w:r>
            <w:proofErr w:type="spellEnd"/>
            <w:r>
              <w:t xml:space="preserve"> </w:t>
            </w:r>
            <w:proofErr w:type="spellStart"/>
            <w:r>
              <w:t>sono</w:t>
            </w:r>
            <w:proofErr w:type="spellEnd"/>
            <w:r>
              <w:t xml:space="preserve"> </w:t>
            </w:r>
            <w:proofErr w:type="spellStart"/>
            <w:r>
              <w:t>etichettati</w:t>
            </w:r>
            <w:proofErr w:type="spellEnd"/>
            <w:r>
              <w:t xml:space="preserve"> </w:t>
            </w:r>
            <w:proofErr w:type="spellStart"/>
            <w:r>
              <w:t>dalla</w:t>
            </w:r>
            <w:proofErr w:type="spellEnd"/>
            <w:r>
              <w:t xml:space="preserve"> </w:t>
            </w:r>
            <w:proofErr w:type="spellStart"/>
            <w:r>
              <w:t>lavanderia</w:t>
            </w:r>
            <w:proofErr w:type="spellEnd"/>
            <w:r>
              <w:t xml:space="preserve"> </w:t>
            </w:r>
            <w:proofErr w:type="spellStart"/>
            <w:r>
              <w:t>con</w:t>
            </w:r>
            <w:proofErr w:type="spellEnd"/>
            <w:r>
              <w:t xml:space="preserve"> </w:t>
            </w:r>
            <w:proofErr w:type="spellStart"/>
            <w:r>
              <w:t>un</w:t>
            </w:r>
            <w:proofErr w:type="spellEnd"/>
            <w:r>
              <w:t xml:space="preserve"> </w:t>
            </w:r>
            <w:proofErr w:type="spellStart"/>
            <w:r>
              <w:t>cartellino</w:t>
            </w:r>
            <w:proofErr w:type="spellEnd"/>
            <w:r>
              <w:t xml:space="preserve"> </w:t>
            </w:r>
            <w:proofErr w:type="spellStart"/>
            <w:r>
              <w:t>lavabile</w:t>
            </w:r>
            <w:proofErr w:type="spellEnd"/>
            <w:r>
              <w:t>.</w:t>
            </w:r>
            <w:r>
              <w:tab/>
            </w:r>
            <w:r>
              <w:tab/>
            </w:r>
            <w:r>
              <w:tab/>
            </w:r>
            <w:r>
              <w:tab/>
            </w:r>
            <w:r>
              <w:tab/>
            </w:r>
            <w:r>
              <w:tab/>
            </w:r>
          </w:p>
          <w:p w14:paraId="50135BC2" w14:textId="2AFCF360" w:rsidR="000E3B91" w:rsidRPr="00D04648"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proofErr w:type="spellStart"/>
            <w:r w:rsidRPr="00D04648">
              <w:rPr>
                <w:rFonts w:ascii="Times New Roman" w:eastAsia="Times New Roman" w:hAnsi="Times New Roman" w:cs="Times New Roman"/>
                <w:b/>
                <w:bCs/>
                <w:color w:val="auto"/>
                <w:sz w:val="24"/>
                <w:szCs w:val="24"/>
              </w:rPr>
              <w:lastRenderedPageBreak/>
              <w:t>Servizio</w:t>
            </w:r>
            <w:proofErr w:type="spellEnd"/>
            <w:r w:rsidRPr="00D04648">
              <w:rPr>
                <w:rFonts w:ascii="Times New Roman" w:eastAsia="Times New Roman" w:hAnsi="Times New Roman" w:cs="Times New Roman"/>
                <w:b/>
                <w:bCs/>
                <w:color w:val="auto"/>
                <w:sz w:val="24"/>
                <w:szCs w:val="24"/>
              </w:rPr>
              <w:t xml:space="preserve"> </w:t>
            </w:r>
            <w:proofErr w:type="spellStart"/>
            <w:r w:rsidRPr="00D04648">
              <w:rPr>
                <w:rFonts w:ascii="Times New Roman" w:eastAsia="Times New Roman" w:hAnsi="Times New Roman" w:cs="Times New Roman"/>
                <w:b/>
                <w:bCs/>
                <w:color w:val="auto"/>
                <w:sz w:val="24"/>
                <w:szCs w:val="24"/>
              </w:rPr>
              <w:t>pulizia</w:t>
            </w:r>
            <w:proofErr w:type="spellEnd"/>
            <w:r w:rsidRPr="00D04648">
              <w:rPr>
                <w:rFonts w:ascii="Times New Roman" w:eastAsia="Times New Roman" w:hAnsi="Times New Roman" w:cs="Times New Roman"/>
                <w:b/>
                <w:bCs/>
                <w:color w:val="auto"/>
                <w:sz w:val="24"/>
                <w:szCs w:val="24"/>
              </w:rPr>
              <w:t xml:space="preserve"> </w:t>
            </w:r>
          </w:p>
          <w:p w14:paraId="11B401D6" w14:textId="77777777" w:rsidR="000E3B91" w:rsidRDefault="000E3B91" w:rsidP="000E3B91">
            <w:pPr>
              <w:jc w:val="both"/>
            </w:pPr>
            <w:r w:rsidRPr="001F217C">
              <w:t xml:space="preserve">La </w:t>
            </w:r>
            <w:proofErr w:type="spellStart"/>
            <w:r w:rsidRPr="001F217C">
              <w:t>casa</w:t>
            </w:r>
            <w:proofErr w:type="spellEnd"/>
            <w:r w:rsidRPr="001F217C">
              <w:t xml:space="preserve"> di riposo </w:t>
            </w:r>
            <w:proofErr w:type="spellStart"/>
            <w:r w:rsidRPr="001F217C">
              <w:t>assicura</w:t>
            </w:r>
            <w:proofErr w:type="spellEnd"/>
            <w:r w:rsidRPr="001F217C">
              <w:t xml:space="preserve"> la </w:t>
            </w:r>
            <w:proofErr w:type="spellStart"/>
            <w:r w:rsidRPr="001F217C">
              <w:t>pulizia</w:t>
            </w:r>
            <w:proofErr w:type="spellEnd"/>
            <w:r w:rsidRPr="001F217C">
              <w:t xml:space="preserve"> delle </w:t>
            </w:r>
            <w:proofErr w:type="spellStart"/>
            <w:r w:rsidRPr="001F217C">
              <w:t>camere</w:t>
            </w:r>
            <w:proofErr w:type="spellEnd"/>
            <w:r w:rsidRPr="001F217C">
              <w:t xml:space="preserve"> dei </w:t>
            </w:r>
            <w:proofErr w:type="spellStart"/>
            <w:r w:rsidRPr="001F217C">
              <w:t>residenti</w:t>
            </w:r>
            <w:proofErr w:type="spellEnd"/>
            <w:r w:rsidRPr="001F217C">
              <w:t xml:space="preserve"> e dei </w:t>
            </w:r>
            <w:proofErr w:type="spellStart"/>
            <w:r w:rsidRPr="001F217C">
              <w:t>locali</w:t>
            </w:r>
            <w:proofErr w:type="spellEnd"/>
            <w:r w:rsidRPr="001F217C">
              <w:t xml:space="preserve"> </w:t>
            </w:r>
            <w:proofErr w:type="spellStart"/>
            <w:r>
              <w:t>comuni</w:t>
            </w:r>
            <w:proofErr w:type="spellEnd"/>
            <w:r>
              <w:t xml:space="preserve"> </w:t>
            </w:r>
            <w:proofErr w:type="spellStart"/>
            <w:r>
              <w:t>sette</w:t>
            </w:r>
            <w:proofErr w:type="spellEnd"/>
            <w:r w:rsidRPr="001F217C">
              <w:t xml:space="preserve"> </w:t>
            </w:r>
            <w:proofErr w:type="spellStart"/>
            <w:r w:rsidRPr="001F217C">
              <w:t>giorni</w:t>
            </w:r>
            <w:proofErr w:type="spellEnd"/>
            <w:r w:rsidRPr="001F217C">
              <w:t xml:space="preserve"> </w:t>
            </w:r>
            <w:proofErr w:type="spellStart"/>
            <w:r w:rsidRPr="001F217C">
              <w:t>su</w:t>
            </w:r>
            <w:proofErr w:type="spellEnd"/>
            <w:r w:rsidRPr="001F217C">
              <w:t xml:space="preserve"> </w:t>
            </w:r>
            <w:proofErr w:type="spellStart"/>
            <w:r>
              <w:t>sette</w:t>
            </w:r>
            <w:proofErr w:type="spellEnd"/>
            <w:r w:rsidRPr="001F217C">
              <w:t xml:space="preserve"> da </w:t>
            </w:r>
            <w:proofErr w:type="spellStart"/>
            <w:r w:rsidRPr="001F217C">
              <w:t>parte</w:t>
            </w:r>
            <w:proofErr w:type="spellEnd"/>
            <w:r w:rsidRPr="001F217C">
              <w:t xml:space="preserve"> di </w:t>
            </w:r>
            <w:proofErr w:type="spellStart"/>
            <w:r w:rsidRPr="001F217C">
              <w:t>assistenti</w:t>
            </w:r>
            <w:proofErr w:type="spellEnd"/>
            <w:r w:rsidRPr="001F217C">
              <w:t xml:space="preserve"> </w:t>
            </w:r>
            <w:proofErr w:type="spellStart"/>
            <w:r w:rsidRPr="001F217C">
              <w:t>domiciliari</w:t>
            </w:r>
            <w:proofErr w:type="spellEnd"/>
            <w:r w:rsidRPr="001F217C">
              <w:t>.</w:t>
            </w:r>
          </w:p>
          <w:p w14:paraId="2D0CA8F6" w14:textId="77777777" w:rsidR="000E3B91" w:rsidRPr="00D02633"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proofErr w:type="spellStart"/>
            <w:r w:rsidRPr="00D02633">
              <w:rPr>
                <w:rFonts w:ascii="Times New Roman" w:eastAsia="Times New Roman" w:hAnsi="Times New Roman" w:cs="Times New Roman"/>
                <w:b/>
                <w:bCs/>
                <w:color w:val="auto"/>
                <w:sz w:val="24"/>
                <w:szCs w:val="24"/>
              </w:rPr>
              <w:t>Viaggi</w:t>
            </w:r>
            <w:proofErr w:type="spellEnd"/>
            <w:r w:rsidRPr="00D02633">
              <w:rPr>
                <w:rFonts w:ascii="Times New Roman" w:eastAsia="Times New Roman" w:hAnsi="Times New Roman" w:cs="Times New Roman"/>
                <w:b/>
                <w:bCs/>
                <w:color w:val="auto"/>
                <w:sz w:val="24"/>
                <w:szCs w:val="24"/>
              </w:rPr>
              <w:t xml:space="preserve"> per le </w:t>
            </w:r>
            <w:proofErr w:type="spellStart"/>
            <w:r w:rsidRPr="00D02633">
              <w:rPr>
                <w:rFonts w:ascii="Times New Roman" w:eastAsia="Times New Roman" w:hAnsi="Times New Roman" w:cs="Times New Roman"/>
                <w:b/>
                <w:bCs/>
                <w:color w:val="auto"/>
                <w:sz w:val="24"/>
                <w:szCs w:val="24"/>
              </w:rPr>
              <w:t>visite</w:t>
            </w:r>
            <w:proofErr w:type="spellEnd"/>
            <w:r w:rsidRPr="00D02633">
              <w:rPr>
                <w:rFonts w:ascii="Times New Roman" w:eastAsia="Times New Roman" w:hAnsi="Times New Roman" w:cs="Times New Roman"/>
                <w:b/>
                <w:bCs/>
                <w:color w:val="auto"/>
                <w:sz w:val="24"/>
                <w:szCs w:val="24"/>
              </w:rPr>
              <w:t xml:space="preserve">, </w:t>
            </w:r>
            <w:proofErr w:type="spellStart"/>
            <w:r w:rsidRPr="00D02633">
              <w:rPr>
                <w:rFonts w:ascii="Times New Roman" w:eastAsia="Times New Roman" w:hAnsi="Times New Roman" w:cs="Times New Roman"/>
                <w:b/>
                <w:bCs/>
                <w:color w:val="auto"/>
                <w:sz w:val="24"/>
                <w:szCs w:val="24"/>
              </w:rPr>
              <w:t>commissioni</w:t>
            </w:r>
            <w:proofErr w:type="spellEnd"/>
            <w:r w:rsidRPr="00D02633">
              <w:rPr>
                <w:rFonts w:ascii="Times New Roman" w:eastAsia="Times New Roman" w:hAnsi="Times New Roman" w:cs="Times New Roman"/>
                <w:b/>
                <w:bCs/>
                <w:color w:val="auto"/>
                <w:sz w:val="24"/>
                <w:szCs w:val="24"/>
              </w:rPr>
              <w:t xml:space="preserve"> e </w:t>
            </w:r>
            <w:proofErr w:type="spellStart"/>
            <w:r w:rsidRPr="00D02633">
              <w:rPr>
                <w:rFonts w:ascii="Times New Roman" w:eastAsia="Times New Roman" w:hAnsi="Times New Roman" w:cs="Times New Roman"/>
                <w:b/>
                <w:bCs/>
                <w:color w:val="auto"/>
                <w:sz w:val="24"/>
                <w:szCs w:val="24"/>
              </w:rPr>
              <w:t>spostamenti</w:t>
            </w:r>
            <w:proofErr w:type="spellEnd"/>
            <w:r w:rsidRPr="00D02633">
              <w:rPr>
                <w:rFonts w:ascii="Times New Roman" w:eastAsia="Times New Roman" w:hAnsi="Times New Roman" w:cs="Times New Roman"/>
                <w:b/>
                <w:bCs/>
                <w:color w:val="auto"/>
                <w:sz w:val="24"/>
                <w:szCs w:val="24"/>
              </w:rPr>
              <w:t xml:space="preserve"> </w:t>
            </w:r>
          </w:p>
          <w:p w14:paraId="2A36C2E4" w14:textId="77777777" w:rsidR="000E3B91" w:rsidRPr="000A0AAD" w:rsidRDefault="000E3B91" w:rsidP="000E3B91">
            <w:pPr>
              <w:jc w:val="both"/>
            </w:pPr>
          </w:p>
          <w:p w14:paraId="59BAADD2" w14:textId="411625B7" w:rsidR="000E3B91" w:rsidRDefault="000E3B91" w:rsidP="000E3B91">
            <w:pPr>
              <w:jc w:val="both"/>
            </w:pPr>
            <w:r>
              <w:t xml:space="preserve">Se è possibile </w:t>
            </w:r>
            <w:proofErr w:type="spellStart"/>
            <w:r>
              <w:t>che</w:t>
            </w:r>
            <w:proofErr w:type="spellEnd"/>
            <w:r>
              <w:t xml:space="preserve"> i </w:t>
            </w:r>
            <w:proofErr w:type="spellStart"/>
            <w:r>
              <w:t>parenti</w:t>
            </w:r>
            <w:proofErr w:type="spellEnd"/>
            <w:r>
              <w:t xml:space="preserve"> si </w:t>
            </w:r>
            <w:proofErr w:type="spellStart"/>
            <w:r>
              <w:t>occupino</w:t>
            </w:r>
            <w:proofErr w:type="spellEnd"/>
            <w:r>
              <w:t xml:space="preserve"> </w:t>
            </w:r>
            <w:proofErr w:type="spellStart"/>
            <w:r>
              <w:t>personalmente</w:t>
            </w:r>
            <w:proofErr w:type="spellEnd"/>
            <w:r>
              <w:t xml:space="preserve"> del </w:t>
            </w:r>
            <w:proofErr w:type="spellStart"/>
            <w:r>
              <w:t>trasporto</w:t>
            </w:r>
            <w:proofErr w:type="spellEnd"/>
            <w:r>
              <w:t xml:space="preserve"> per le </w:t>
            </w:r>
            <w:proofErr w:type="spellStart"/>
            <w:r>
              <w:t>visite</w:t>
            </w:r>
            <w:proofErr w:type="spellEnd"/>
            <w:r>
              <w:t xml:space="preserve"> o </w:t>
            </w:r>
            <w:proofErr w:type="spellStart"/>
            <w:r>
              <w:t>almeno</w:t>
            </w:r>
            <w:proofErr w:type="spellEnd"/>
            <w:r>
              <w:t xml:space="preserve"> </w:t>
            </w:r>
            <w:proofErr w:type="spellStart"/>
            <w:r>
              <w:t>siano</w:t>
            </w:r>
            <w:proofErr w:type="spellEnd"/>
            <w:r>
              <w:t xml:space="preserve"> </w:t>
            </w:r>
            <w:proofErr w:type="spellStart"/>
            <w:r>
              <w:t>presenti</w:t>
            </w:r>
            <w:proofErr w:type="spellEnd"/>
            <w:r>
              <w:t xml:space="preserve"> </w:t>
            </w:r>
            <w:proofErr w:type="spellStart"/>
            <w:r>
              <w:t>come</w:t>
            </w:r>
            <w:proofErr w:type="spellEnd"/>
            <w:r>
              <w:t xml:space="preserve"> </w:t>
            </w:r>
            <w:proofErr w:type="spellStart"/>
            <w:r>
              <w:t>accompagnatori</w:t>
            </w:r>
            <w:proofErr w:type="spellEnd"/>
            <w:r>
              <w:t xml:space="preserve">, </w:t>
            </w:r>
            <w:proofErr w:type="spellStart"/>
            <w:r>
              <w:t>questo</w:t>
            </w:r>
            <w:proofErr w:type="spellEnd"/>
            <w:r>
              <w:t xml:space="preserve"> è </w:t>
            </w:r>
            <w:proofErr w:type="spellStart"/>
            <w:r>
              <w:t>ovviamente</w:t>
            </w:r>
            <w:proofErr w:type="spellEnd"/>
            <w:r>
              <w:t xml:space="preserve"> </w:t>
            </w:r>
            <w:proofErr w:type="spellStart"/>
            <w:r>
              <w:t>auspicabile</w:t>
            </w:r>
            <w:proofErr w:type="spellEnd"/>
            <w:r>
              <w:t>.</w:t>
            </w:r>
          </w:p>
          <w:p w14:paraId="6A59D7DA" w14:textId="713F4B07" w:rsidR="000E3B91" w:rsidRDefault="000E3B91" w:rsidP="000E3B91">
            <w:pPr>
              <w:jc w:val="both"/>
            </w:pPr>
            <w:r>
              <w:t xml:space="preserve">In </w:t>
            </w:r>
            <w:proofErr w:type="spellStart"/>
            <w:r>
              <w:t>alternativa</w:t>
            </w:r>
            <w:proofErr w:type="spellEnd"/>
            <w:r>
              <w:t xml:space="preserve">, se possibile, </w:t>
            </w:r>
            <w:proofErr w:type="spellStart"/>
            <w:r>
              <w:t>il</w:t>
            </w:r>
            <w:proofErr w:type="spellEnd"/>
            <w:r>
              <w:t xml:space="preserve"> </w:t>
            </w:r>
            <w:proofErr w:type="spellStart"/>
            <w:r>
              <w:t>custode</w:t>
            </w:r>
            <w:proofErr w:type="spellEnd"/>
            <w:r>
              <w:t xml:space="preserve"> della </w:t>
            </w:r>
            <w:proofErr w:type="spellStart"/>
            <w:r>
              <w:t>casa</w:t>
            </w:r>
            <w:proofErr w:type="spellEnd"/>
            <w:r>
              <w:t xml:space="preserve"> si </w:t>
            </w:r>
            <w:proofErr w:type="spellStart"/>
            <w:r>
              <w:t>occuperà</w:t>
            </w:r>
            <w:proofErr w:type="spellEnd"/>
            <w:r>
              <w:t xml:space="preserve"> di </w:t>
            </w:r>
            <w:proofErr w:type="spellStart"/>
            <w:r>
              <w:t>questi</w:t>
            </w:r>
            <w:proofErr w:type="spellEnd"/>
            <w:r>
              <w:t xml:space="preserve"> </w:t>
            </w:r>
            <w:proofErr w:type="spellStart"/>
            <w:r>
              <w:t>spostamenti</w:t>
            </w:r>
            <w:proofErr w:type="spellEnd"/>
            <w:r>
              <w:t>.</w:t>
            </w:r>
          </w:p>
          <w:p w14:paraId="13BAB099" w14:textId="77777777" w:rsidR="000E3B91" w:rsidRDefault="000E3B91" w:rsidP="000E3B91">
            <w:pPr>
              <w:jc w:val="both"/>
            </w:pPr>
            <w:r>
              <w:t xml:space="preserve">Per </w:t>
            </w:r>
            <w:proofErr w:type="spellStart"/>
            <w:r>
              <w:t>il</w:t>
            </w:r>
            <w:proofErr w:type="spellEnd"/>
            <w:r>
              <w:t xml:space="preserve"> </w:t>
            </w:r>
            <w:proofErr w:type="spellStart"/>
            <w:r>
              <w:t>viaggio</w:t>
            </w:r>
            <w:proofErr w:type="spellEnd"/>
            <w:r>
              <w:t xml:space="preserve"> </w:t>
            </w:r>
            <w:proofErr w:type="spellStart"/>
            <w:r>
              <w:t>verso</w:t>
            </w:r>
            <w:proofErr w:type="spellEnd"/>
            <w:r>
              <w:t xml:space="preserve"> </w:t>
            </w:r>
            <w:proofErr w:type="spellStart"/>
            <w:r>
              <w:t>una</w:t>
            </w:r>
            <w:proofErr w:type="spellEnd"/>
            <w:r>
              <w:t xml:space="preserve"> </w:t>
            </w:r>
            <w:proofErr w:type="spellStart"/>
            <w:r>
              <w:t>visita</w:t>
            </w:r>
            <w:proofErr w:type="spellEnd"/>
            <w:r>
              <w:t xml:space="preserve"> in </w:t>
            </w:r>
            <w:proofErr w:type="spellStart"/>
            <w:r>
              <w:t>ospedale</w:t>
            </w:r>
            <w:proofErr w:type="spellEnd"/>
            <w:r>
              <w:t xml:space="preserve">, </w:t>
            </w:r>
            <w:proofErr w:type="spellStart"/>
            <w:r>
              <w:t>ecc</w:t>
            </w:r>
            <w:proofErr w:type="spellEnd"/>
            <w:r>
              <w:t xml:space="preserve">. </w:t>
            </w:r>
            <w:proofErr w:type="spellStart"/>
            <w:r>
              <w:t>viene</w:t>
            </w:r>
            <w:proofErr w:type="spellEnd"/>
            <w:r>
              <w:t xml:space="preserve"> </w:t>
            </w:r>
            <w:proofErr w:type="spellStart"/>
            <w:r>
              <w:t>richiesto</w:t>
            </w:r>
            <w:proofErr w:type="spellEnd"/>
            <w:r>
              <w:t xml:space="preserve"> </w:t>
            </w:r>
            <w:proofErr w:type="spellStart"/>
            <w:r>
              <w:t>un</w:t>
            </w:r>
            <w:proofErr w:type="spellEnd"/>
            <w:r>
              <w:t xml:space="preserve"> </w:t>
            </w:r>
            <w:proofErr w:type="spellStart"/>
            <w:r>
              <w:t>contributo</w:t>
            </w:r>
            <w:proofErr w:type="spellEnd"/>
            <w:r>
              <w:t xml:space="preserve"> alle </w:t>
            </w:r>
            <w:proofErr w:type="spellStart"/>
            <w:r>
              <w:t>spese</w:t>
            </w:r>
            <w:proofErr w:type="spellEnd"/>
            <w:r>
              <w:t>.</w:t>
            </w:r>
          </w:p>
          <w:p w14:paraId="620342C6" w14:textId="7728BF49" w:rsidR="000E3B91" w:rsidRDefault="000E3B91" w:rsidP="000E3B91">
            <w:pPr>
              <w:jc w:val="both"/>
            </w:pPr>
            <w:r>
              <w:t xml:space="preserve">Per i </w:t>
            </w:r>
            <w:proofErr w:type="spellStart"/>
            <w:r>
              <w:t>trasporti</w:t>
            </w:r>
            <w:proofErr w:type="spellEnd"/>
            <w:r>
              <w:t xml:space="preserve"> </w:t>
            </w:r>
            <w:proofErr w:type="spellStart"/>
            <w:r>
              <w:t>che</w:t>
            </w:r>
            <w:proofErr w:type="spellEnd"/>
            <w:r>
              <w:t xml:space="preserve"> non </w:t>
            </w:r>
            <w:proofErr w:type="spellStart"/>
            <w:r>
              <w:t>sono</w:t>
            </w:r>
            <w:proofErr w:type="spellEnd"/>
            <w:r>
              <w:t xml:space="preserve"> </w:t>
            </w:r>
            <w:proofErr w:type="spellStart"/>
            <w:r>
              <w:t>possibili</w:t>
            </w:r>
            <w:proofErr w:type="spellEnd"/>
            <w:r>
              <w:t xml:space="preserve"> </w:t>
            </w:r>
            <w:proofErr w:type="spellStart"/>
            <w:r>
              <w:t>con</w:t>
            </w:r>
            <w:proofErr w:type="spellEnd"/>
            <w:r>
              <w:t xml:space="preserve"> la </w:t>
            </w:r>
            <w:proofErr w:type="spellStart"/>
            <w:r>
              <w:t>auto</w:t>
            </w:r>
            <w:proofErr w:type="spellEnd"/>
            <w:r>
              <w:t xml:space="preserve"> della </w:t>
            </w:r>
            <w:proofErr w:type="spellStart"/>
            <w:r>
              <w:t>casa</w:t>
            </w:r>
            <w:proofErr w:type="spellEnd"/>
            <w:r>
              <w:t xml:space="preserve"> di riposo, </w:t>
            </w:r>
            <w:proofErr w:type="spellStart"/>
            <w:r>
              <w:t>viene</w:t>
            </w:r>
            <w:proofErr w:type="spellEnd"/>
            <w:r>
              <w:t xml:space="preserve"> </w:t>
            </w:r>
            <w:proofErr w:type="spellStart"/>
            <w:r>
              <w:t>organizzato</w:t>
            </w:r>
            <w:proofErr w:type="spellEnd"/>
            <w:r>
              <w:t xml:space="preserve"> </w:t>
            </w:r>
            <w:proofErr w:type="spellStart"/>
            <w:r>
              <w:t>il</w:t>
            </w:r>
            <w:proofErr w:type="spellEnd"/>
            <w:r>
              <w:t xml:space="preserve"> </w:t>
            </w:r>
            <w:proofErr w:type="spellStart"/>
            <w:r>
              <w:t>servizio</w:t>
            </w:r>
            <w:proofErr w:type="spellEnd"/>
            <w:r>
              <w:t xml:space="preserve"> di </w:t>
            </w:r>
            <w:proofErr w:type="spellStart"/>
            <w:r>
              <w:t>ambulanza</w:t>
            </w:r>
            <w:proofErr w:type="spellEnd"/>
            <w:r>
              <w:t xml:space="preserve"> della Croce Bianca. </w:t>
            </w:r>
          </w:p>
          <w:p w14:paraId="3225A0BD" w14:textId="726065A7" w:rsidR="000E3B91" w:rsidRDefault="000E3B91" w:rsidP="000E3B91">
            <w:pPr>
              <w:jc w:val="both"/>
            </w:pPr>
            <w:r w:rsidRPr="0010402C">
              <w:t xml:space="preserve">Il </w:t>
            </w:r>
            <w:proofErr w:type="spellStart"/>
            <w:r w:rsidRPr="0010402C">
              <w:t>custode</w:t>
            </w:r>
            <w:proofErr w:type="spellEnd"/>
            <w:r w:rsidRPr="0010402C">
              <w:t xml:space="preserve"> </w:t>
            </w:r>
            <w:proofErr w:type="spellStart"/>
            <w:r w:rsidRPr="0010402C">
              <w:t>esegue</w:t>
            </w:r>
            <w:proofErr w:type="spellEnd"/>
            <w:r w:rsidRPr="0010402C">
              <w:t xml:space="preserve"> le </w:t>
            </w:r>
            <w:proofErr w:type="spellStart"/>
            <w:r w:rsidRPr="0010402C">
              <w:t>commissioni</w:t>
            </w:r>
            <w:proofErr w:type="spellEnd"/>
            <w:r w:rsidRPr="0010402C">
              <w:t xml:space="preserve"> per i </w:t>
            </w:r>
            <w:proofErr w:type="spellStart"/>
            <w:r w:rsidRPr="0010402C">
              <w:t>residenti</w:t>
            </w:r>
            <w:proofErr w:type="spellEnd"/>
            <w:r w:rsidRPr="0010402C">
              <w:t xml:space="preserve"> o </w:t>
            </w:r>
            <w:proofErr w:type="spellStart"/>
            <w:r w:rsidRPr="0010402C">
              <w:t>esegue</w:t>
            </w:r>
            <w:proofErr w:type="spellEnd"/>
            <w:r w:rsidRPr="0010402C">
              <w:t xml:space="preserve"> </w:t>
            </w:r>
            <w:proofErr w:type="spellStart"/>
            <w:r w:rsidRPr="0010402C">
              <w:t>piccole</w:t>
            </w:r>
            <w:proofErr w:type="spellEnd"/>
            <w:r w:rsidRPr="0010402C">
              <w:t xml:space="preserve"> </w:t>
            </w:r>
            <w:proofErr w:type="spellStart"/>
            <w:r w:rsidRPr="0010402C">
              <w:t>commissioni</w:t>
            </w:r>
            <w:proofErr w:type="spellEnd"/>
            <w:r w:rsidRPr="0010402C">
              <w:t xml:space="preserve">, se </w:t>
            </w:r>
            <w:proofErr w:type="spellStart"/>
            <w:r w:rsidRPr="0010402C">
              <w:t>desiderato</w:t>
            </w:r>
            <w:proofErr w:type="spellEnd"/>
            <w:r w:rsidRPr="0010402C">
              <w:t xml:space="preserve"> e possibile.</w:t>
            </w:r>
          </w:p>
          <w:p w14:paraId="68944155" w14:textId="77777777" w:rsidR="000E3B91" w:rsidRDefault="000E3B91" w:rsidP="000E3B91">
            <w:pPr>
              <w:jc w:val="both"/>
            </w:pPr>
          </w:p>
          <w:p w14:paraId="1A9B4F72" w14:textId="77777777" w:rsidR="000E3B91" w:rsidRPr="0050597D" w:rsidRDefault="000E3B91" w:rsidP="000E3B91">
            <w:pPr>
              <w:jc w:val="both"/>
            </w:pPr>
          </w:p>
          <w:p w14:paraId="53437BAA" w14:textId="505F09B2" w:rsidR="000E3B91" w:rsidRPr="00D02633" w:rsidRDefault="000E3B91" w:rsidP="000E3B91">
            <w:pPr>
              <w:jc w:val="both"/>
              <w:rPr>
                <w:b/>
                <w:bCs/>
              </w:rPr>
            </w:pPr>
            <w:proofErr w:type="spellStart"/>
            <w:r w:rsidRPr="00D02633">
              <w:rPr>
                <w:b/>
                <w:bCs/>
              </w:rPr>
              <w:t>Manutenzione</w:t>
            </w:r>
            <w:proofErr w:type="spellEnd"/>
            <w:r w:rsidRPr="00D02633">
              <w:rPr>
                <w:b/>
                <w:bCs/>
              </w:rPr>
              <w:t xml:space="preserve">, </w:t>
            </w:r>
            <w:proofErr w:type="spellStart"/>
            <w:r w:rsidRPr="00D02633">
              <w:rPr>
                <w:b/>
                <w:bCs/>
              </w:rPr>
              <w:t>assistenza</w:t>
            </w:r>
            <w:proofErr w:type="spellEnd"/>
            <w:r w:rsidRPr="00D02633">
              <w:rPr>
                <w:b/>
                <w:bCs/>
              </w:rPr>
              <w:t xml:space="preserve"> e </w:t>
            </w:r>
            <w:proofErr w:type="spellStart"/>
            <w:r w:rsidRPr="00D02633">
              <w:rPr>
                <w:b/>
                <w:bCs/>
              </w:rPr>
              <w:t>riparazioni</w:t>
            </w:r>
            <w:proofErr w:type="spellEnd"/>
            <w:r w:rsidRPr="00D02633">
              <w:rPr>
                <w:b/>
                <w:bCs/>
              </w:rPr>
              <w:t xml:space="preserve"> </w:t>
            </w:r>
            <w:r>
              <w:rPr>
                <w:b/>
                <w:bCs/>
              </w:rPr>
              <w:tab/>
            </w:r>
            <w:r>
              <w:rPr>
                <w:b/>
                <w:bCs/>
              </w:rPr>
              <w:tab/>
            </w:r>
          </w:p>
          <w:p w14:paraId="53DFD04D" w14:textId="77777777" w:rsidR="000E3B91" w:rsidRDefault="000E3B91" w:rsidP="000E3B91">
            <w:pPr>
              <w:jc w:val="both"/>
            </w:pPr>
          </w:p>
          <w:p w14:paraId="5EEC0BE3" w14:textId="1062DD5B" w:rsidR="000E3B91" w:rsidRDefault="000E3B91" w:rsidP="000E3B91">
            <w:pPr>
              <w:jc w:val="both"/>
            </w:pPr>
            <w:r>
              <w:t xml:space="preserve">Tutti i </w:t>
            </w:r>
            <w:proofErr w:type="spellStart"/>
            <w:r>
              <w:t>lavori</w:t>
            </w:r>
            <w:proofErr w:type="spellEnd"/>
            <w:r>
              <w:t xml:space="preserve"> di </w:t>
            </w:r>
            <w:proofErr w:type="spellStart"/>
            <w:r>
              <w:t>manutenzione</w:t>
            </w:r>
            <w:proofErr w:type="spellEnd"/>
            <w:r>
              <w:t xml:space="preserve"> e </w:t>
            </w:r>
            <w:proofErr w:type="spellStart"/>
            <w:r>
              <w:t>riparazione</w:t>
            </w:r>
            <w:proofErr w:type="spellEnd"/>
            <w:r>
              <w:t xml:space="preserve"> di </w:t>
            </w:r>
            <w:proofErr w:type="spellStart"/>
            <w:r>
              <w:t>sedie</w:t>
            </w:r>
            <w:proofErr w:type="spellEnd"/>
            <w:r>
              <w:t xml:space="preserve"> a </w:t>
            </w:r>
            <w:proofErr w:type="spellStart"/>
            <w:r>
              <w:t>rotelle</w:t>
            </w:r>
            <w:proofErr w:type="spellEnd"/>
            <w:r>
              <w:t xml:space="preserve">, </w:t>
            </w:r>
            <w:proofErr w:type="spellStart"/>
            <w:r>
              <w:t>ausili</w:t>
            </w:r>
            <w:proofErr w:type="spellEnd"/>
            <w:r>
              <w:t xml:space="preserve"> per la </w:t>
            </w:r>
            <w:proofErr w:type="spellStart"/>
            <w:r>
              <w:t>deambulazione</w:t>
            </w:r>
            <w:proofErr w:type="spellEnd"/>
            <w:r>
              <w:t xml:space="preserve">, </w:t>
            </w:r>
            <w:proofErr w:type="spellStart"/>
            <w:r>
              <w:t>ecc</w:t>
            </w:r>
            <w:proofErr w:type="spellEnd"/>
            <w:r>
              <w:t xml:space="preserve">. </w:t>
            </w:r>
            <w:proofErr w:type="spellStart"/>
            <w:r>
              <w:t>sono</w:t>
            </w:r>
            <w:proofErr w:type="spellEnd"/>
            <w:r>
              <w:t xml:space="preserve"> </w:t>
            </w:r>
            <w:proofErr w:type="spellStart"/>
            <w:r>
              <w:t>eseguiti</w:t>
            </w:r>
            <w:proofErr w:type="spellEnd"/>
            <w:r>
              <w:t xml:space="preserve"> </w:t>
            </w:r>
            <w:proofErr w:type="spellStart"/>
            <w:r>
              <w:t>internamente</w:t>
            </w:r>
            <w:proofErr w:type="spellEnd"/>
            <w:r>
              <w:t>.</w:t>
            </w:r>
          </w:p>
          <w:p w14:paraId="75E479E9" w14:textId="3B6B9519" w:rsidR="000E3B91" w:rsidRDefault="000E3B91" w:rsidP="000E3B91">
            <w:pPr>
              <w:jc w:val="both"/>
            </w:pPr>
            <w:r>
              <w:t xml:space="preserve">Per i </w:t>
            </w:r>
            <w:proofErr w:type="spellStart"/>
            <w:r>
              <w:t>lavori</w:t>
            </w:r>
            <w:proofErr w:type="spellEnd"/>
            <w:r>
              <w:t xml:space="preserve"> più </w:t>
            </w:r>
            <w:proofErr w:type="spellStart"/>
            <w:r>
              <w:t>impegnativi</w:t>
            </w:r>
            <w:proofErr w:type="spellEnd"/>
            <w:r>
              <w:t xml:space="preserve"> ci si </w:t>
            </w:r>
            <w:proofErr w:type="spellStart"/>
            <w:r>
              <w:t>rivolge</w:t>
            </w:r>
            <w:proofErr w:type="spellEnd"/>
            <w:r>
              <w:t xml:space="preserve"> ad </w:t>
            </w:r>
            <w:proofErr w:type="spellStart"/>
            <w:r>
              <w:t>artigiani</w:t>
            </w:r>
            <w:proofErr w:type="spellEnd"/>
            <w:r>
              <w:t xml:space="preserve"> </w:t>
            </w:r>
            <w:proofErr w:type="spellStart"/>
            <w:r>
              <w:t>competenti</w:t>
            </w:r>
            <w:proofErr w:type="spellEnd"/>
            <w:r>
              <w:t xml:space="preserve"> e </w:t>
            </w:r>
            <w:proofErr w:type="spellStart"/>
            <w:r>
              <w:t>professionali</w:t>
            </w:r>
            <w:proofErr w:type="spellEnd"/>
            <w:r>
              <w:t xml:space="preserve"> </w:t>
            </w:r>
            <w:proofErr w:type="spellStart"/>
            <w:r>
              <w:t>nelle</w:t>
            </w:r>
            <w:proofErr w:type="spellEnd"/>
            <w:r>
              <w:t xml:space="preserve"> immediate </w:t>
            </w:r>
            <w:proofErr w:type="spellStart"/>
            <w:r>
              <w:t>vicinanze</w:t>
            </w:r>
            <w:proofErr w:type="spellEnd"/>
            <w:r>
              <w:t>.</w:t>
            </w:r>
            <w:r>
              <w:tab/>
            </w:r>
            <w:r>
              <w:tab/>
            </w:r>
            <w:r>
              <w:tab/>
            </w:r>
            <w:r>
              <w:tab/>
            </w:r>
            <w:r>
              <w:tab/>
            </w:r>
            <w:r>
              <w:tab/>
            </w:r>
            <w:r>
              <w:tab/>
            </w:r>
            <w:r>
              <w:tab/>
            </w:r>
            <w:r>
              <w:tab/>
            </w:r>
            <w:r>
              <w:tab/>
            </w:r>
          </w:p>
          <w:p w14:paraId="7BE2A9BA" w14:textId="12CF600D" w:rsidR="000E3B91" w:rsidRPr="00D02633" w:rsidRDefault="000E3B91" w:rsidP="000E3B91">
            <w:pPr>
              <w:jc w:val="both"/>
              <w:rPr>
                <w:b/>
                <w:bCs/>
              </w:rPr>
            </w:pPr>
            <w:r w:rsidRPr="00D02633">
              <w:rPr>
                <w:b/>
                <w:bCs/>
              </w:rPr>
              <w:t xml:space="preserve">Cura dei </w:t>
            </w:r>
            <w:proofErr w:type="spellStart"/>
            <w:r w:rsidRPr="00D02633">
              <w:rPr>
                <w:b/>
                <w:bCs/>
              </w:rPr>
              <w:t>piedi</w:t>
            </w:r>
            <w:proofErr w:type="spellEnd"/>
            <w:r w:rsidRPr="00D02633">
              <w:rPr>
                <w:b/>
                <w:bCs/>
              </w:rPr>
              <w:t xml:space="preserve"> </w:t>
            </w:r>
            <w:r>
              <w:rPr>
                <w:b/>
                <w:bCs/>
              </w:rPr>
              <w:tab/>
            </w:r>
            <w:r>
              <w:rPr>
                <w:b/>
                <w:bCs/>
              </w:rPr>
              <w:tab/>
            </w:r>
            <w:r>
              <w:rPr>
                <w:b/>
                <w:bCs/>
              </w:rPr>
              <w:tab/>
            </w:r>
            <w:r>
              <w:rPr>
                <w:b/>
                <w:bCs/>
              </w:rPr>
              <w:tab/>
            </w:r>
            <w:r>
              <w:rPr>
                <w:b/>
                <w:bCs/>
              </w:rPr>
              <w:tab/>
            </w:r>
          </w:p>
          <w:p w14:paraId="41964E5D" w14:textId="77777777" w:rsidR="000E3B91" w:rsidRDefault="000E3B91" w:rsidP="000E3B91">
            <w:pPr>
              <w:jc w:val="both"/>
            </w:pPr>
            <w:r>
              <w:t xml:space="preserve">La cura </w:t>
            </w:r>
            <w:proofErr w:type="spellStart"/>
            <w:r>
              <w:t>regolare</w:t>
            </w:r>
            <w:proofErr w:type="spellEnd"/>
            <w:r>
              <w:t xml:space="preserve"> dei </w:t>
            </w:r>
            <w:proofErr w:type="spellStart"/>
            <w:r>
              <w:t>piedi</w:t>
            </w:r>
            <w:proofErr w:type="spellEnd"/>
            <w:r>
              <w:t xml:space="preserve"> </w:t>
            </w:r>
            <w:proofErr w:type="spellStart"/>
            <w:r>
              <w:t>viene</w:t>
            </w:r>
            <w:proofErr w:type="spellEnd"/>
            <w:r>
              <w:t xml:space="preserve"> </w:t>
            </w:r>
            <w:proofErr w:type="spellStart"/>
            <w:r>
              <w:t>effettuata</w:t>
            </w:r>
            <w:proofErr w:type="spellEnd"/>
            <w:r>
              <w:t xml:space="preserve"> </w:t>
            </w:r>
            <w:proofErr w:type="spellStart"/>
            <w:r>
              <w:t>dal</w:t>
            </w:r>
            <w:proofErr w:type="spellEnd"/>
            <w:r>
              <w:t xml:space="preserve"> </w:t>
            </w:r>
            <w:proofErr w:type="spellStart"/>
            <w:r>
              <w:t>nostro</w:t>
            </w:r>
            <w:proofErr w:type="spellEnd"/>
            <w:r>
              <w:t xml:space="preserve"> personale </w:t>
            </w:r>
            <w:proofErr w:type="spellStart"/>
            <w:r>
              <w:t>qualificato</w:t>
            </w:r>
            <w:proofErr w:type="spellEnd"/>
            <w:r>
              <w:t xml:space="preserve"> </w:t>
            </w:r>
            <w:proofErr w:type="spellStart"/>
            <w:r>
              <w:t>ed</w:t>
            </w:r>
            <w:proofErr w:type="spellEnd"/>
            <w:r>
              <w:t xml:space="preserve"> è </w:t>
            </w:r>
            <w:proofErr w:type="spellStart"/>
            <w:r>
              <w:t>inclusa</w:t>
            </w:r>
            <w:proofErr w:type="spellEnd"/>
            <w:r>
              <w:t xml:space="preserve"> </w:t>
            </w:r>
            <w:proofErr w:type="spellStart"/>
            <w:r>
              <w:t>nella</w:t>
            </w:r>
            <w:proofErr w:type="spellEnd"/>
            <w:r>
              <w:t xml:space="preserve"> </w:t>
            </w:r>
            <w:proofErr w:type="spellStart"/>
            <w:r>
              <w:t>tariffa</w:t>
            </w:r>
            <w:proofErr w:type="spellEnd"/>
            <w:r>
              <w:t xml:space="preserve"> </w:t>
            </w:r>
            <w:proofErr w:type="spellStart"/>
            <w:r>
              <w:t>giornaliera</w:t>
            </w:r>
            <w:proofErr w:type="spellEnd"/>
            <w:r>
              <w:t>.</w:t>
            </w:r>
          </w:p>
          <w:p w14:paraId="466CC364" w14:textId="5172E654" w:rsidR="000E3B91" w:rsidRPr="00BB04BE"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proofErr w:type="spellStart"/>
            <w:r w:rsidRPr="00BB04BE">
              <w:rPr>
                <w:rFonts w:ascii="Times New Roman" w:eastAsia="Times New Roman" w:hAnsi="Times New Roman" w:cs="Times New Roman"/>
                <w:b/>
                <w:bCs/>
                <w:color w:val="auto"/>
                <w:sz w:val="24"/>
                <w:szCs w:val="24"/>
              </w:rPr>
              <w:t>Orari</w:t>
            </w:r>
            <w:proofErr w:type="spellEnd"/>
            <w:r w:rsidRPr="00BB04BE">
              <w:rPr>
                <w:rFonts w:ascii="Times New Roman" w:eastAsia="Times New Roman" w:hAnsi="Times New Roman" w:cs="Times New Roman"/>
                <w:b/>
                <w:bCs/>
                <w:color w:val="auto"/>
                <w:sz w:val="24"/>
                <w:szCs w:val="24"/>
              </w:rPr>
              <w:t xml:space="preserve"> di </w:t>
            </w:r>
            <w:proofErr w:type="spellStart"/>
            <w:r w:rsidRPr="00BB04BE">
              <w:rPr>
                <w:rFonts w:ascii="Times New Roman" w:eastAsia="Times New Roman" w:hAnsi="Times New Roman" w:cs="Times New Roman"/>
                <w:b/>
                <w:bCs/>
                <w:color w:val="auto"/>
                <w:sz w:val="24"/>
                <w:szCs w:val="24"/>
              </w:rPr>
              <w:t>visita</w:t>
            </w:r>
            <w:proofErr w:type="spellEnd"/>
          </w:p>
          <w:p w14:paraId="5590A380" w14:textId="77777777" w:rsidR="000E3B91" w:rsidRDefault="000E3B91" w:rsidP="000E3B91">
            <w:pPr>
              <w:jc w:val="both"/>
            </w:pPr>
            <w:r>
              <w:t xml:space="preserve">Non ci </w:t>
            </w:r>
            <w:proofErr w:type="spellStart"/>
            <w:r>
              <w:t>sono</w:t>
            </w:r>
            <w:proofErr w:type="spellEnd"/>
            <w:r>
              <w:t xml:space="preserve"> </w:t>
            </w:r>
            <w:proofErr w:type="spellStart"/>
            <w:r>
              <w:t>orari</w:t>
            </w:r>
            <w:proofErr w:type="spellEnd"/>
            <w:r>
              <w:t xml:space="preserve"> di </w:t>
            </w:r>
            <w:proofErr w:type="spellStart"/>
            <w:r>
              <w:t>visita</w:t>
            </w:r>
            <w:proofErr w:type="spellEnd"/>
            <w:r>
              <w:t xml:space="preserve"> </w:t>
            </w:r>
            <w:proofErr w:type="spellStart"/>
            <w:r>
              <w:t>prestabiliti</w:t>
            </w:r>
            <w:proofErr w:type="spellEnd"/>
            <w:r>
              <w:t xml:space="preserve"> </w:t>
            </w:r>
            <w:proofErr w:type="spellStart"/>
            <w:r>
              <w:t>nella</w:t>
            </w:r>
            <w:proofErr w:type="spellEnd"/>
            <w:r>
              <w:t xml:space="preserve"> </w:t>
            </w:r>
            <w:proofErr w:type="spellStart"/>
            <w:r>
              <w:t>casa</w:t>
            </w:r>
            <w:proofErr w:type="spellEnd"/>
            <w:r>
              <w:t xml:space="preserve"> di riposo.</w:t>
            </w:r>
          </w:p>
          <w:p w14:paraId="28DD4CFA" w14:textId="77777777" w:rsidR="000E3B91" w:rsidRDefault="000E3B91" w:rsidP="000E3B91">
            <w:pPr>
              <w:jc w:val="both"/>
            </w:pPr>
            <w:r>
              <w:t xml:space="preserve">I </w:t>
            </w:r>
            <w:proofErr w:type="spellStart"/>
            <w:r>
              <w:t>parenti</w:t>
            </w:r>
            <w:proofErr w:type="spellEnd"/>
            <w:r>
              <w:t xml:space="preserve"> e </w:t>
            </w:r>
            <w:proofErr w:type="spellStart"/>
            <w:r>
              <w:t>gli</w:t>
            </w:r>
            <w:proofErr w:type="spellEnd"/>
            <w:r>
              <w:t xml:space="preserve"> </w:t>
            </w:r>
            <w:proofErr w:type="spellStart"/>
            <w:r>
              <w:t>amici</w:t>
            </w:r>
            <w:proofErr w:type="spellEnd"/>
            <w:r>
              <w:t xml:space="preserve"> </w:t>
            </w:r>
            <w:proofErr w:type="spellStart"/>
            <w:r>
              <w:t>degli</w:t>
            </w:r>
            <w:proofErr w:type="spellEnd"/>
            <w:r>
              <w:t xml:space="preserve"> </w:t>
            </w:r>
            <w:proofErr w:type="spellStart"/>
            <w:r>
              <w:t>ospiti</w:t>
            </w:r>
            <w:proofErr w:type="spellEnd"/>
            <w:r>
              <w:t xml:space="preserve"> della </w:t>
            </w:r>
            <w:proofErr w:type="spellStart"/>
            <w:r>
              <w:t>casa</w:t>
            </w:r>
            <w:proofErr w:type="spellEnd"/>
            <w:r>
              <w:t xml:space="preserve"> di cura </w:t>
            </w:r>
            <w:proofErr w:type="spellStart"/>
            <w:r>
              <w:t>sono</w:t>
            </w:r>
            <w:proofErr w:type="spellEnd"/>
            <w:r>
              <w:t xml:space="preserve"> </w:t>
            </w:r>
            <w:proofErr w:type="spellStart"/>
            <w:r>
              <w:t>invitati</w:t>
            </w:r>
            <w:proofErr w:type="spellEnd"/>
            <w:r>
              <w:t xml:space="preserve"> a </w:t>
            </w:r>
            <w:proofErr w:type="spellStart"/>
            <w:r>
              <w:t>visitare</w:t>
            </w:r>
            <w:proofErr w:type="spellEnd"/>
            <w:r>
              <w:t xml:space="preserve"> i </w:t>
            </w:r>
            <w:proofErr w:type="spellStart"/>
            <w:r>
              <w:t>nostri</w:t>
            </w:r>
            <w:proofErr w:type="spellEnd"/>
            <w:r>
              <w:t xml:space="preserve"> </w:t>
            </w:r>
            <w:proofErr w:type="spellStart"/>
            <w:r>
              <w:t>ospiti</w:t>
            </w:r>
            <w:proofErr w:type="spellEnd"/>
            <w:r>
              <w:t xml:space="preserve">, a </w:t>
            </w:r>
            <w:proofErr w:type="spellStart"/>
            <w:r>
              <w:t>fare</w:t>
            </w:r>
            <w:proofErr w:type="spellEnd"/>
            <w:r>
              <w:t xml:space="preserve"> </w:t>
            </w:r>
            <w:proofErr w:type="spellStart"/>
            <w:r>
              <w:t>una</w:t>
            </w:r>
            <w:proofErr w:type="spellEnd"/>
            <w:r>
              <w:t xml:space="preserve"> </w:t>
            </w:r>
            <w:proofErr w:type="spellStart"/>
            <w:r>
              <w:t>passeggiata</w:t>
            </w:r>
            <w:proofErr w:type="spellEnd"/>
            <w:r>
              <w:t xml:space="preserve"> o </w:t>
            </w:r>
            <w:proofErr w:type="spellStart"/>
            <w:r>
              <w:t>un</w:t>
            </w:r>
            <w:proofErr w:type="spellEnd"/>
            <w:r>
              <w:t xml:space="preserve"> </w:t>
            </w:r>
            <w:proofErr w:type="spellStart"/>
            <w:r>
              <w:t>giro</w:t>
            </w:r>
            <w:proofErr w:type="spellEnd"/>
            <w:r>
              <w:t xml:space="preserve"> in </w:t>
            </w:r>
            <w:proofErr w:type="spellStart"/>
            <w:r>
              <w:t>macchina</w:t>
            </w:r>
            <w:proofErr w:type="spellEnd"/>
            <w:r>
              <w:t xml:space="preserve"> </w:t>
            </w:r>
            <w:proofErr w:type="spellStart"/>
            <w:r>
              <w:t>con</w:t>
            </w:r>
            <w:proofErr w:type="spellEnd"/>
            <w:r>
              <w:t xml:space="preserve"> </w:t>
            </w:r>
            <w:proofErr w:type="spellStart"/>
            <w:r>
              <w:t>loro</w:t>
            </w:r>
            <w:proofErr w:type="spellEnd"/>
            <w:r>
              <w:t xml:space="preserve">, a </w:t>
            </w:r>
            <w:proofErr w:type="spellStart"/>
            <w:r>
              <w:t>giocare</w:t>
            </w:r>
            <w:proofErr w:type="spellEnd"/>
            <w:r>
              <w:t xml:space="preserve"> a carte, </w:t>
            </w:r>
            <w:proofErr w:type="spellStart"/>
            <w:r>
              <w:t>ecc</w:t>
            </w:r>
            <w:proofErr w:type="spellEnd"/>
            <w:r>
              <w:t>.</w:t>
            </w:r>
          </w:p>
          <w:p w14:paraId="4CDEE6BD" w14:textId="77777777" w:rsidR="000E3B91" w:rsidRDefault="000E3B91" w:rsidP="000E3B91">
            <w:pPr>
              <w:jc w:val="both"/>
            </w:pPr>
            <w:r>
              <w:lastRenderedPageBreak/>
              <w:t xml:space="preserve">Le </w:t>
            </w:r>
            <w:proofErr w:type="spellStart"/>
            <w:r>
              <w:t>passeggiate</w:t>
            </w:r>
            <w:proofErr w:type="spellEnd"/>
            <w:r>
              <w:t xml:space="preserve"> </w:t>
            </w:r>
            <w:proofErr w:type="spellStart"/>
            <w:r>
              <w:t>con</w:t>
            </w:r>
            <w:proofErr w:type="spellEnd"/>
            <w:r>
              <w:t xml:space="preserve"> </w:t>
            </w:r>
            <w:proofErr w:type="spellStart"/>
            <w:r>
              <w:t>gli</w:t>
            </w:r>
            <w:proofErr w:type="spellEnd"/>
            <w:r>
              <w:t xml:space="preserve"> </w:t>
            </w:r>
            <w:proofErr w:type="spellStart"/>
            <w:r>
              <w:t>ospiti</w:t>
            </w:r>
            <w:proofErr w:type="spellEnd"/>
            <w:r>
              <w:t xml:space="preserve"> della </w:t>
            </w:r>
            <w:proofErr w:type="spellStart"/>
            <w:r>
              <w:t>casa</w:t>
            </w:r>
            <w:proofErr w:type="spellEnd"/>
            <w:r>
              <w:t xml:space="preserve"> di riposo al di </w:t>
            </w:r>
            <w:proofErr w:type="spellStart"/>
            <w:r>
              <w:t>fuori</w:t>
            </w:r>
            <w:proofErr w:type="spellEnd"/>
            <w:r>
              <w:t xml:space="preserve"> </w:t>
            </w:r>
            <w:proofErr w:type="spellStart"/>
            <w:r>
              <w:t>dell'area</w:t>
            </w:r>
            <w:proofErr w:type="spellEnd"/>
            <w:r>
              <w:t xml:space="preserve"> della </w:t>
            </w:r>
            <w:proofErr w:type="spellStart"/>
            <w:r>
              <w:t>casa</w:t>
            </w:r>
            <w:proofErr w:type="spellEnd"/>
            <w:r>
              <w:t xml:space="preserve"> di riposo </w:t>
            </w:r>
            <w:proofErr w:type="spellStart"/>
            <w:r>
              <w:t>devono</w:t>
            </w:r>
            <w:proofErr w:type="spellEnd"/>
            <w:r>
              <w:t xml:space="preserve"> </w:t>
            </w:r>
            <w:proofErr w:type="spellStart"/>
            <w:r>
              <w:t>essere</w:t>
            </w:r>
            <w:proofErr w:type="spellEnd"/>
            <w:r>
              <w:t xml:space="preserve"> </w:t>
            </w:r>
            <w:proofErr w:type="spellStart"/>
            <w:r>
              <w:t>comunicate</w:t>
            </w:r>
            <w:proofErr w:type="spellEnd"/>
            <w:r>
              <w:t xml:space="preserve"> </w:t>
            </w:r>
            <w:proofErr w:type="spellStart"/>
            <w:r>
              <w:t>agli</w:t>
            </w:r>
            <w:proofErr w:type="spellEnd"/>
            <w:r>
              <w:t xml:space="preserve"> </w:t>
            </w:r>
            <w:proofErr w:type="spellStart"/>
            <w:r>
              <w:t>assistenti</w:t>
            </w:r>
            <w:proofErr w:type="spellEnd"/>
            <w:r>
              <w:t>.</w:t>
            </w:r>
          </w:p>
          <w:p w14:paraId="1E46CB49" w14:textId="7DEAA962" w:rsidR="000E3B91" w:rsidRDefault="000E3B91" w:rsidP="000E3B91">
            <w:pPr>
              <w:jc w:val="both"/>
            </w:pPr>
            <w:r>
              <w:t xml:space="preserve">In </w:t>
            </w:r>
            <w:proofErr w:type="spellStart"/>
            <w:r>
              <w:t>occasione</w:t>
            </w:r>
            <w:proofErr w:type="spellEnd"/>
            <w:r>
              <w:t xml:space="preserve"> di </w:t>
            </w:r>
            <w:proofErr w:type="spellStart"/>
            <w:r>
              <w:t>festività</w:t>
            </w:r>
            <w:proofErr w:type="spellEnd"/>
            <w:r>
              <w:t xml:space="preserve"> </w:t>
            </w:r>
            <w:proofErr w:type="spellStart"/>
            <w:r>
              <w:t>come</w:t>
            </w:r>
            <w:proofErr w:type="spellEnd"/>
            <w:r>
              <w:t xml:space="preserve"> </w:t>
            </w:r>
            <w:proofErr w:type="spellStart"/>
            <w:r>
              <w:t>natale</w:t>
            </w:r>
            <w:proofErr w:type="spellEnd"/>
            <w:r>
              <w:t xml:space="preserve">, </w:t>
            </w:r>
            <w:proofErr w:type="spellStart"/>
            <w:r>
              <w:t>festeggiamenti</w:t>
            </w:r>
            <w:proofErr w:type="spellEnd"/>
            <w:r>
              <w:t xml:space="preserve"> in </w:t>
            </w:r>
            <w:proofErr w:type="spellStart"/>
            <w:r>
              <w:t>famiglia</w:t>
            </w:r>
            <w:proofErr w:type="spellEnd"/>
            <w:r>
              <w:t xml:space="preserve"> o </w:t>
            </w:r>
            <w:proofErr w:type="spellStart"/>
            <w:r>
              <w:t>una</w:t>
            </w:r>
            <w:proofErr w:type="spellEnd"/>
            <w:r>
              <w:t xml:space="preserve"> </w:t>
            </w:r>
            <w:proofErr w:type="spellStart"/>
            <w:r>
              <w:t>merenda</w:t>
            </w:r>
            <w:proofErr w:type="spellEnd"/>
            <w:r>
              <w:t xml:space="preserve">, </w:t>
            </w:r>
            <w:proofErr w:type="spellStart"/>
            <w:r>
              <w:t>gli</w:t>
            </w:r>
            <w:proofErr w:type="spellEnd"/>
            <w:r>
              <w:t xml:space="preserve"> </w:t>
            </w:r>
            <w:proofErr w:type="spellStart"/>
            <w:r>
              <w:t>ospiti</w:t>
            </w:r>
            <w:proofErr w:type="spellEnd"/>
            <w:r>
              <w:t xml:space="preserve"> della </w:t>
            </w:r>
            <w:proofErr w:type="spellStart"/>
            <w:r>
              <w:t>casa</w:t>
            </w:r>
            <w:proofErr w:type="spellEnd"/>
            <w:r>
              <w:t xml:space="preserve"> di riposo </w:t>
            </w:r>
            <w:proofErr w:type="spellStart"/>
            <w:r>
              <w:t>possono</w:t>
            </w:r>
            <w:proofErr w:type="spellEnd"/>
            <w:r>
              <w:t xml:space="preserve"> </w:t>
            </w:r>
            <w:proofErr w:type="spellStart"/>
            <w:r>
              <w:t>essere</w:t>
            </w:r>
            <w:proofErr w:type="spellEnd"/>
            <w:r>
              <w:t xml:space="preserve"> </w:t>
            </w:r>
            <w:proofErr w:type="spellStart"/>
            <w:r>
              <w:t>accompagnati</w:t>
            </w:r>
            <w:proofErr w:type="spellEnd"/>
            <w:r>
              <w:t xml:space="preserve"> a </w:t>
            </w:r>
            <w:proofErr w:type="spellStart"/>
            <w:r>
              <w:t>casa</w:t>
            </w:r>
            <w:proofErr w:type="spellEnd"/>
            <w:r>
              <w:t xml:space="preserve"> in </w:t>
            </w:r>
            <w:proofErr w:type="spellStart"/>
            <w:r>
              <w:t>qualsiasi</w:t>
            </w:r>
            <w:proofErr w:type="spellEnd"/>
            <w:r>
              <w:t xml:space="preserve"> </w:t>
            </w:r>
            <w:proofErr w:type="spellStart"/>
            <w:r>
              <w:t>momento</w:t>
            </w:r>
            <w:proofErr w:type="spellEnd"/>
            <w:r>
              <w:t xml:space="preserve">, </w:t>
            </w:r>
            <w:proofErr w:type="spellStart"/>
            <w:r>
              <w:t>previo</w:t>
            </w:r>
            <w:proofErr w:type="spellEnd"/>
            <w:r>
              <w:t xml:space="preserve"> </w:t>
            </w:r>
            <w:proofErr w:type="spellStart"/>
            <w:r>
              <w:t>accordo</w:t>
            </w:r>
            <w:proofErr w:type="spellEnd"/>
            <w:r>
              <w:t xml:space="preserve"> </w:t>
            </w:r>
            <w:proofErr w:type="spellStart"/>
            <w:r>
              <w:t>con</w:t>
            </w:r>
            <w:proofErr w:type="spellEnd"/>
            <w:r>
              <w:t xml:space="preserve"> </w:t>
            </w:r>
            <w:proofErr w:type="spellStart"/>
            <w:r>
              <w:t>il</w:t>
            </w:r>
            <w:proofErr w:type="spellEnd"/>
            <w:r>
              <w:t xml:space="preserve"> personale di </w:t>
            </w:r>
            <w:proofErr w:type="spellStart"/>
            <w:r>
              <w:t>assistenza</w:t>
            </w:r>
            <w:proofErr w:type="spellEnd"/>
            <w:r>
              <w:t>.</w:t>
            </w:r>
            <w:r>
              <w:tab/>
            </w:r>
          </w:p>
          <w:p w14:paraId="49890D85" w14:textId="17EE0BF7" w:rsidR="000E3B91" w:rsidRPr="00BB04BE" w:rsidRDefault="000E3B91" w:rsidP="000E3B91">
            <w:pPr>
              <w:jc w:val="both"/>
              <w:rPr>
                <w:b/>
                <w:bCs/>
              </w:rPr>
            </w:pPr>
            <w:r>
              <w:rPr>
                <w:b/>
                <w:bCs/>
              </w:rPr>
              <w:t>f</w:t>
            </w:r>
            <w:r w:rsidRPr="00BB04BE">
              <w:rPr>
                <w:b/>
                <w:bCs/>
              </w:rPr>
              <w:t xml:space="preserve">este di </w:t>
            </w:r>
            <w:proofErr w:type="spellStart"/>
            <w:r w:rsidRPr="00BB04BE">
              <w:rPr>
                <w:b/>
                <w:bCs/>
              </w:rPr>
              <w:t>compleanno</w:t>
            </w:r>
            <w:proofErr w:type="spellEnd"/>
          </w:p>
          <w:p w14:paraId="29D883DB" w14:textId="77777777" w:rsidR="000E3B91" w:rsidRDefault="000E3B91" w:rsidP="000E3B91">
            <w:pPr>
              <w:jc w:val="both"/>
            </w:pPr>
            <w:r>
              <w:t xml:space="preserve">I </w:t>
            </w:r>
            <w:proofErr w:type="spellStart"/>
            <w:r>
              <w:t>parenti</w:t>
            </w:r>
            <w:proofErr w:type="spellEnd"/>
            <w:r>
              <w:t xml:space="preserve"> </w:t>
            </w:r>
            <w:proofErr w:type="spellStart"/>
            <w:r>
              <w:t>sono</w:t>
            </w:r>
            <w:proofErr w:type="spellEnd"/>
            <w:r>
              <w:t xml:space="preserve"> </w:t>
            </w:r>
            <w:proofErr w:type="spellStart"/>
            <w:r>
              <w:t>invitati</w:t>
            </w:r>
            <w:proofErr w:type="spellEnd"/>
            <w:r>
              <w:t xml:space="preserve"> alle feste di </w:t>
            </w:r>
            <w:proofErr w:type="spellStart"/>
            <w:r>
              <w:t>compleanno</w:t>
            </w:r>
            <w:proofErr w:type="spellEnd"/>
            <w:r>
              <w:t xml:space="preserve">. La </w:t>
            </w:r>
            <w:proofErr w:type="spellStart"/>
            <w:r>
              <w:t>cucina</w:t>
            </w:r>
            <w:proofErr w:type="spellEnd"/>
            <w:r>
              <w:t xml:space="preserve"> </w:t>
            </w:r>
            <w:proofErr w:type="spellStart"/>
            <w:r>
              <w:t>prepara</w:t>
            </w:r>
            <w:proofErr w:type="spellEnd"/>
            <w:r>
              <w:t xml:space="preserve"> per la </w:t>
            </w:r>
            <w:proofErr w:type="spellStart"/>
            <w:r>
              <w:t>festa</w:t>
            </w:r>
            <w:proofErr w:type="spellEnd"/>
            <w:r>
              <w:t xml:space="preserve"> </w:t>
            </w:r>
            <w:proofErr w:type="spellStart"/>
            <w:r>
              <w:t>una</w:t>
            </w:r>
            <w:proofErr w:type="spellEnd"/>
            <w:r>
              <w:t xml:space="preserve"> </w:t>
            </w:r>
            <w:proofErr w:type="spellStart"/>
            <w:r>
              <w:t>torta</w:t>
            </w:r>
            <w:proofErr w:type="spellEnd"/>
            <w:r>
              <w:t xml:space="preserve"> di </w:t>
            </w:r>
            <w:proofErr w:type="spellStart"/>
            <w:r>
              <w:t>compleanno</w:t>
            </w:r>
            <w:proofErr w:type="spellEnd"/>
            <w:r>
              <w:t xml:space="preserve"> </w:t>
            </w:r>
            <w:proofErr w:type="spellStart"/>
            <w:r>
              <w:t>secondo</w:t>
            </w:r>
            <w:proofErr w:type="spellEnd"/>
            <w:r>
              <w:t xml:space="preserve"> i </w:t>
            </w:r>
            <w:proofErr w:type="spellStart"/>
            <w:r>
              <w:t>desideri</w:t>
            </w:r>
            <w:proofErr w:type="spellEnd"/>
            <w:r>
              <w:t xml:space="preserve"> dei </w:t>
            </w:r>
            <w:proofErr w:type="spellStart"/>
            <w:r>
              <w:t>residenti</w:t>
            </w:r>
            <w:proofErr w:type="spellEnd"/>
            <w:r>
              <w:t xml:space="preserve"> o </w:t>
            </w:r>
            <w:proofErr w:type="spellStart"/>
            <w:r>
              <w:t>un</w:t>
            </w:r>
            <w:proofErr w:type="spellEnd"/>
            <w:r>
              <w:t xml:space="preserve"> </w:t>
            </w:r>
            <w:proofErr w:type="spellStart"/>
            <w:r>
              <w:t>piatto</w:t>
            </w:r>
            <w:proofErr w:type="spellEnd"/>
            <w:r>
              <w:t xml:space="preserve"> </w:t>
            </w:r>
            <w:proofErr w:type="spellStart"/>
            <w:r>
              <w:t>freddo</w:t>
            </w:r>
            <w:proofErr w:type="spellEnd"/>
            <w:r>
              <w:t xml:space="preserve"> e </w:t>
            </w:r>
            <w:proofErr w:type="spellStart"/>
            <w:r>
              <w:t>un</w:t>
            </w:r>
            <w:proofErr w:type="spellEnd"/>
            <w:r>
              <w:t xml:space="preserve"> </w:t>
            </w:r>
            <w:proofErr w:type="spellStart"/>
            <w:r>
              <w:t>pranzo</w:t>
            </w:r>
            <w:proofErr w:type="spellEnd"/>
            <w:r>
              <w:t xml:space="preserve"> individuale per </w:t>
            </w:r>
            <w:proofErr w:type="spellStart"/>
            <w:r>
              <w:t>il</w:t>
            </w:r>
            <w:proofErr w:type="spellEnd"/>
            <w:r>
              <w:t xml:space="preserve"> residente. </w:t>
            </w:r>
          </w:p>
          <w:p w14:paraId="7247288B" w14:textId="77777777" w:rsidR="000E3B91" w:rsidRDefault="000E3B91" w:rsidP="000E3B91">
            <w:pPr>
              <w:jc w:val="both"/>
            </w:pPr>
          </w:p>
          <w:p w14:paraId="2EEB6158" w14:textId="17E2B610" w:rsidR="000E3B91" w:rsidRPr="00BB04BE" w:rsidRDefault="000E3B91" w:rsidP="000E3B91">
            <w:pPr>
              <w:jc w:val="both"/>
              <w:rPr>
                <w:b/>
                <w:bCs/>
              </w:rPr>
            </w:pPr>
            <w:proofErr w:type="spellStart"/>
            <w:r>
              <w:rPr>
                <w:b/>
                <w:bCs/>
              </w:rPr>
              <w:t>s</w:t>
            </w:r>
            <w:r w:rsidRPr="00BB04BE">
              <w:rPr>
                <w:b/>
                <w:bCs/>
              </w:rPr>
              <w:t>ervizio</w:t>
            </w:r>
            <w:proofErr w:type="spellEnd"/>
            <w:r w:rsidRPr="00BB04BE">
              <w:rPr>
                <w:b/>
                <w:bCs/>
              </w:rPr>
              <w:t xml:space="preserve"> </w:t>
            </w:r>
            <w:proofErr w:type="spellStart"/>
            <w:r w:rsidRPr="00BB04BE">
              <w:rPr>
                <w:b/>
                <w:bCs/>
              </w:rPr>
              <w:t>cassaforte</w:t>
            </w:r>
            <w:proofErr w:type="spellEnd"/>
          </w:p>
          <w:p w14:paraId="170248C2" w14:textId="77777777" w:rsidR="000E3B91" w:rsidRDefault="000E3B91" w:rsidP="000E3B91">
            <w:pPr>
              <w:jc w:val="both"/>
            </w:pPr>
            <w:r>
              <w:t xml:space="preserve">I </w:t>
            </w:r>
            <w:proofErr w:type="spellStart"/>
            <w:r>
              <w:t>parenti</w:t>
            </w:r>
            <w:proofErr w:type="spellEnd"/>
            <w:r>
              <w:t xml:space="preserve"> </w:t>
            </w:r>
            <w:proofErr w:type="spellStart"/>
            <w:r>
              <w:t>sono</w:t>
            </w:r>
            <w:proofErr w:type="spellEnd"/>
            <w:r>
              <w:t xml:space="preserve"> </w:t>
            </w:r>
            <w:proofErr w:type="spellStart"/>
            <w:r>
              <w:t>pregati</w:t>
            </w:r>
            <w:proofErr w:type="spellEnd"/>
            <w:r>
              <w:t xml:space="preserve"> di </w:t>
            </w:r>
            <w:proofErr w:type="spellStart"/>
            <w:r>
              <w:t>assicurarsi</w:t>
            </w:r>
            <w:proofErr w:type="spellEnd"/>
            <w:r>
              <w:t xml:space="preserve"> </w:t>
            </w:r>
            <w:proofErr w:type="spellStart"/>
            <w:r>
              <w:t>che</w:t>
            </w:r>
            <w:proofErr w:type="spellEnd"/>
            <w:r>
              <w:t xml:space="preserve"> i </w:t>
            </w:r>
            <w:proofErr w:type="spellStart"/>
            <w:r>
              <w:t>residenti</w:t>
            </w:r>
            <w:proofErr w:type="spellEnd"/>
            <w:r>
              <w:t xml:space="preserve"> non </w:t>
            </w:r>
            <w:proofErr w:type="spellStart"/>
            <w:r>
              <w:t>lascino</w:t>
            </w:r>
            <w:proofErr w:type="spellEnd"/>
            <w:r>
              <w:t xml:space="preserve"> </w:t>
            </w:r>
            <w:proofErr w:type="spellStart"/>
            <w:r>
              <w:t>troppi</w:t>
            </w:r>
            <w:proofErr w:type="spellEnd"/>
            <w:r>
              <w:t xml:space="preserve"> </w:t>
            </w:r>
            <w:proofErr w:type="spellStart"/>
            <w:r>
              <w:t>contanti</w:t>
            </w:r>
            <w:proofErr w:type="spellEnd"/>
            <w:r>
              <w:t xml:space="preserve"> e </w:t>
            </w:r>
            <w:proofErr w:type="spellStart"/>
            <w:r>
              <w:t>gioielli</w:t>
            </w:r>
            <w:proofErr w:type="spellEnd"/>
            <w:r>
              <w:t xml:space="preserve"> </w:t>
            </w:r>
            <w:proofErr w:type="spellStart"/>
            <w:r>
              <w:t>nelle</w:t>
            </w:r>
            <w:proofErr w:type="spellEnd"/>
            <w:r>
              <w:t xml:space="preserve"> </w:t>
            </w:r>
            <w:proofErr w:type="spellStart"/>
            <w:r>
              <w:t>loro</w:t>
            </w:r>
            <w:proofErr w:type="spellEnd"/>
            <w:r>
              <w:t xml:space="preserve"> stanze, </w:t>
            </w:r>
            <w:proofErr w:type="spellStart"/>
            <w:r>
              <w:t>poiché</w:t>
            </w:r>
            <w:proofErr w:type="spellEnd"/>
            <w:r>
              <w:t xml:space="preserve"> la </w:t>
            </w:r>
            <w:proofErr w:type="spellStart"/>
            <w:r>
              <w:t>casa</w:t>
            </w:r>
            <w:proofErr w:type="spellEnd"/>
            <w:r>
              <w:t xml:space="preserve"> non si </w:t>
            </w:r>
            <w:proofErr w:type="spellStart"/>
            <w:r>
              <w:t>assume</w:t>
            </w:r>
            <w:proofErr w:type="spellEnd"/>
            <w:r>
              <w:t xml:space="preserve"> </w:t>
            </w:r>
            <w:proofErr w:type="spellStart"/>
            <w:r>
              <w:t>alcuna</w:t>
            </w:r>
            <w:proofErr w:type="spellEnd"/>
            <w:r>
              <w:t xml:space="preserve"> </w:t>
            </w:r>
            <w:proofErr w:type="spellStart"/>
            <w:r>
              <w:t>responsabilità</w:t>
            </w:r>
            <w:proofErr w:type="spellEnd"/>
            <w:r>
              <w:t xml:space="preserve"> per </w:t>
            </w:r>
            <w:proofErr w:type="spellStart"/>
            <w:r>
              <w:t>gli</w:t>
            </w:r>
            <w:proofErr w:type="spellEnd"/>
            <w:r>
              <w:t xml:space="preserve"> </w:t>
            </w:r>
            <w:proofErr w:type="spellStart"/>
            <w:r>
              <w:t>oggetti</w:t>
            </w:r>
            <w:proofErr w:type="spellEnd"/>
            <w:r>
              <w:t xml:space="preserve"> di </w:t>
            </w:r>
            <w:proofErr w:type="spellStart"/>
            <w:r>
              <w:t>valore</w:t>
            </w:r>
            <w:proofErr w:type="spellEnd"/>
            <w:r>
              <w:t xml:space="preserve"> </w:t>
            </w:r>
            <w:proofErr w:type="spellStart"/>
            <w:r>
              <w:t>personali</w:t>
            </w:r>
            <w:proofErr w:type="spellEnd"/>
            <w:r>
              <w:t xml:space="preserve">. </w:t>
            </w:r>
          </w:p>
          <w:p w14:paraId="277CB98F" w14:textId="2417CDDF" w:rsidR="000E3B91" w:rsidRDefault="000E3B91" w:rsidP="000E3B91">
            <w:pPr>
              <w:jc w:val="both"/>
            </w:pPr>
            <w:r>
              <w:t xml:space="preserve">Se </w:t>
            </w:r>
            <w:proofErr w:type="spellStart"/>
            <w:r>
              <w:t>richiesto</w:t>
            </w:r>
            <w:proofErr w:type="spellEnd"/>
            <w:r>
              <w:t xml:space="preserve">, la </w:t>
            </w:r>
            <w:proofErr w:type="spellStart"/>
            <w:r>
              <w:t>casa</w:t>
            </w:r>
            <w:proofErr w:type="spellEnd"/>
            <w:r>
              <w:t xml:space="preserve"> </w:t>
            </w:r>
            <w:proofErr w:type="spellStart"/>
            <w:r>
              <w:t>dispone</w:t>
            </w:r>
            <w:proofErr w:type="spellEnd"/>
            <w:r>
              <w:t xml:space="preserve"> di </w:t>
            </w:r>
            <w:proofErr w:type="spellStart"/>
            <w:r>
              <w:t>una</w:t>
            </w:r>
            <w:proofErr w:type="spellEnd"/>
            <w:r>
              <w:t xml:space="preserve"> </w:t>
            </w:r>
            <w:proofErr w:type="spellStart"/>
            <w:r>
              <w:t>cassaforte</w:t>
            </w:r>
            <w:proofErr w:type="spellEnd"/>
            <w:r>
              <w:t>.</w:t>
            </w:r>
            <w:r>
              <w:tab/>
            </w:r>
            <w:r>
              <w:tab/>
            </w:r>
            <w:r>
              <w:tab/>
            </w:r>
            <w:r>
              <w:tab/>
            </w:r>
            <w:r>
              <w:tab/>
            </w:r>
          </w:p>
          <w:p w14:paraId="76E77AE9" w14:textId="6E4495D8" w:rsidR="000E3B91" w:rsidRPr="00BB04BE" w:rsidRDefault="000E3B91" w:rsidP="000E3B91">
            <w:pPr>
              <w:pStyle w:val="berschrift2"/>
              <w:keepLines w:val="0"/>
              <w:spacing w:before="240" w:after="60"/>
              <w:jc w:val="both"/>
              <w:rPr>
                <w:rFonts w:ascii="Times New Roman" w:eastAsia="Times New Roman" w:hAnsi="Times New Roman" w:cs="Times New Roman"/>
                <w:b/>
                <w:bCs/>
                <w:color w:val="auto"/>
                <w:sz w:val="24"/>
                <w:szCs w:val="24"/>
              </w:rPr>
            </w:pPr>
            <w:proofErr w:type="spellStart"/>
            <w:r w:rsidRPr="00BB04BE">
              <w:rPr>
                <w:rFonts w:ascii="Times New Roman" w:eastAsia="Times New Roman" w:hAnsi="Times New Roman" w:cs="Times New Roman"/>
                <w:b/>
                <w:bCs/>
                <w:color w:val="auto"/>
                <w:sz w:val="24"/>
                <w:szCs w:val="24"/>
              </w:rPr>
              <w:t>spazio</w:t>
            </w:r>
            <w:proofErr w:type="spellEnd"/>
            <w:r w:rsidRPr="00BB04BE">
              <w:rPr>
                <w:rFonts w:ascii="Times New Roman" w:eastAsia="Times New Roman" w:hAnsi="Times New Roman" w:cs="Times New Roman"/>
                <w:b/>
                <w:bCs/>
                <w:color w:val="auto"/>
                <w:sz w:val="24"/>
                <w:szCs w:val="24"/>
              </w:rPr>
              <w:t xml:space="preserve"> </w:t>
            </w:r>
            <w:proofErr w:type="spellStart"/>
            <w:r w:rsidRPr="00BB04BE">
              <w:rPr>
                <w:rFonts w:ascii="Times New Roman" w:eastAsia="Times New Roman" w:hAnsi="Times New Roman" w:cs="Times New Roman"/>
                <w:b/>
                <w:bCs/>
                <w:color w:val="auto"/>
                <w:sz w:val="24"/>
                <w:szCs w:val="24"/>
              </w:rPr>
              <w:t>fumatori</w:t>
            </w:r>
            <w:proofErr w:type="spellEnd"/>
            <w:r w:rsidRPr="00BB04BE">
              <w:rPr>
                <w:rFonts w:ascii="Times New Roman" w:eastAsia="Times New Roman" w:hAnsi="Times New Roman" w:cs="Times New Roman"/>
                <w:b/>
                <w:bCs/>
                <w:color w:val="auto"/>
                <w:sz w:val="24"/>
                <w:szCs w:val="24"/>
              </w:rPr>
              <w:t xml:space="preserve"> </w:t>
            </w:r>
          </w:p>
          <w:p w14:paraId="2963464A" w14:textId="77777777" w:rsidR="000E3B91" w:rsidRDefault="000E3B91" w:rsidP="000E3B91">
            <w:pPr>
              <w:jc w:val="both"/>
            </w:pPr>
            <w:proofErr w:type="spellStart"/>
            <w:r>
              <w:t>All’interno</w:t>
            </w:r>
            <w:proofErr w:type="spellEnd"/>
            <w:r>
              <w:t xml:space="preserve"> della </w:t>
            </w:r>
            <w:proofErr w:type="spellStart"/>
            <w:r>
              <w:t>nostra</w:t>
            </w:r>
            <w:proofErr w:type="spellEnd"/>
            <w:r>
              <w:t xml:space="preserve"> </w:t>
            </w:r>
            <w:proofErr w:type="spellStart"/>
            <w:r>
              <w:t>struttura</w:t>
            </w:r>
            <w:proofErr w:type="spellEnd"/>
            <w:r>
              <w:t xml:space="preserve"> è in </w:t>
            </w:r>
            <w:proofErr w:type="spellStart"/>
            <w:r>
              <w:t>vigore</w:t>
            </w:r>
            <w:proofErr w:type="spellEnd"/>
            <w:r>
              <w:t xml:space="preserve"> </w:t>
            </w:r>
            <w:proofErr w:type="spellStart"/>
            <w:r>
              <w:t>il</w:t>
            </w:r>
            <w:proofErr w:type="spellEnd"/>
            <w:r>
              <w:t xml:space="preserve"> </w:t>
            </w:r>
            <w:proofErr w:type="spellStart"/>
            <w:r>
              <w:t>divieto</w:t>
            </w:r>
            <w:proofErr w:type="spellEnd"/>
            <w:r>
              <w:t xml:space="preserve"> di </w:t>
            </w:r>
            <w:proofErr w:type="spellStart"/>
            <w:r>
              <w:t>fumo</w:t>
            </w:r>
            <w:proofErr w:type="spellEnd"/>
            <w:r>
              <w:t xml:space="preserve"> in </w:t>
            </w:r>
            <w:proofErr w:type="spellStart"/>
            <w:r>
              <w:t>base</w:t>
            </w:r>
            <w:proofErr w:type="spellEnd"/>
            <w:r>
              <w:t xml:space="preserve"> alla Legge </w:t>
            </w:r>
            <w:proofErr w:type="spellStart"/>
            <w:r>
              <w:t>Provinciale</w:t>
            </w:r>
            <w:proofErr w:type="spellEnd"/>
            <w:r>
              <w:t xml:space="preserve"> n. 6/2006. </w:t>
            </w:r>
          </w:p>
          <w:p w14:paraId="608C5248" w14:textId="7790ADA5" w:rsidR="000E3B91" w:rsidRDefault="000E3B91" w:rsidP="000E3B91">
            <w:pPr>
              <w:jc w:val="both"/>
            </w:pPr>
            <w:r>
              <w:t xml:space="preserve">Al piano </w:t>
            </w:r>
            <w:proofErr w:type="spellStart"/>
            <w:r>
              <w:t>terra</w:t>
            </w:r>
            <w:proofErr w:type="spellEnd"/>
            <w:r>
              <w:t xml:space="preserve"> è </w:t>
            </w:r>
            <w:proofErr w:type="spellStart"/>
            <w:r>
              <w:t>disponibile</w:t>
            </w:r>
            <w:proofErr w:type="spellEnd"/>
            <w:r>
              <w:t xml:space="preserve"> </w:t>
            </w:r>
            <w:proofErr w:type="spellStart"/>
            <w:r>
              <w:t>una</w:t>
            </w:r>
            <w:proofErr w:type="spellEnd"/>
            <w:r>
              <w:t xml:space="preserve"> </w:t>
            </w:r>
            <w:proofErr w:type="spellStart"/>
            <w:r>
              <w:t>stanza</w:t>
            </w:r>
            <w:proofErr w:type="spellEnd"/>
            <w:r>
              <w:t xml:space="preserve"> </w:t>
            </w:r>
            <w:proofErr w:type="spellStart"/>
            <w:r>
              <w:t>esclusivamente</w:t>
            </w:r>
            <w:proofErr w:type="spellEnd"/>
            <w:r>
              <w:t xml:space="preserve"> per </w:t>
            </w:r>
            <w:proofErr w:type="spellStart"/>
            <w:r>
              <w:t>gli</w:t>
            </w:r>
            <w:proofErr w:type="spellEnd"/>
            <w:r>
              <w:t xml:space="preserve"> </w:t>
            </w:r>
            <w:proofErr w:type="spellStart"/>
            <w:r>
              <w:t>ospiti</w:t>
            </w:r>
            <w:proofErr w:type="spellEnd"/>
            <w:r>
              <w:t xml:space="preserve"> della </w:t>
            </w:r>
            <w:proofErr w:type="spellStart"/>
            <w:r>
              <w:t>casa</w:t>
            </w:r>
            <w:proofErr w:type="spellEnd"/>
            <w:r>
              <w:t xml:space="preserve"> di riposo </w:t>
            </w:r>
            <w:proofErr w:type="spellStart"/>
            <w:r>
              <w:t>che</w:t>
            </w:r>
            <w:proofErr w:type="spellEnd"/>
            <w:r>
              <w:t xml:space="preserve"> </w:t>
            </w:r>
            <w:proofErr w:type="spellStart"/>
            <w:r>
              <w:t>fumano</w:t>
            </w:r>
            <w:proofErr w:type="spellEnd"/>
            <w:r>
              <w:t xml:space="preserve">, </w:t>
            </w:r>
            <w:proofErr w:type="spellStart"/>
            <w:r>
              <w:t>dotata</w:t>
            </w:r>
            <w:proofErr w:type="spellEnd"/>
            <w:r>
              <w:t xml:space="preserve"> di </w:t>
            </w:r>
            <w:proofErr w:type="spellStart"/>
            <w:r>
              <w:t>ventilazione</w:t>
            </w:r>
            <w:proofErr w:type="spellEnd"/>
            <w:r>
              <w:t xml:space="preserve"> e di </w:t>
            </w:r>
            <w:proofErr w:type="spellStart"/>
            <w:r>
              <w:t>una</w:t>
            </w:r>
            <w:proofErr w:type="spellEnd"/>
            <w:r>
              <w:t xml:space="preserve"> </w:t>
            </w:r>
            <w:proofErr w:type="spellStart"/>
            <w:r>
              <w:t>porta</w:t>
            </w:r>
            <w:proofErr w:type="spellEnd"/>
            <w:r>
              <w:t xml:space="preserve"> </w:t>
            </w:r>
            <w:proofErr w:type="spellStart"/>
            <w:r>
              <w:t>d'ingresso</w:t>
            </w:r>
            <w:proofErr w:type="spellEnd"/>
            <w:r>
              <w:t xml:space="preserve"> a </w:t>
            </w:r>
            <w:proofErr w:type="spellStart"/>
            <w:r>
              <w:t>chiusura</w:t>
            </w:r>
            <w:proofErr w:type="spellEnd"/>
            <w:r>
              <w:t xml:space="preserve"> </w:t>
            </w:r>
            <w:proofErr w:type="spellStart"/>
            <w:r>
              <w:t>automatica</w:t>
            </w:r>
            <w:proofErr w:type="spellEnd"/>
            <w:r>
              <w:t>.</w:t>
            </w:r>
            <w:r>
              <w:tab/>
            </w:r>
            <w:r>
              <w:tab/>
            </w:r>
          </w:p>
          <w:p w14:paraId="56586537" w14:textId="77777777" w:rsidR="000E3B91" w:rsidRDefault="000E3B91" w:rsidP="000E3B91">
            <w:pPr>
              <w:jc w:val="both"/>
            </w:pPr>
          </w:p>
          <w:p w14:paraId="0D57D748" w14:textId="182FC8E6" w:rsidR="000E3B91" w:rsidRPr="00BB04BE" w:rsidRDefault="000E3B91" w:rsidP="000E3B91">
            <w:pPr>
              <w:jc w:val="both"/>
              <w:rPr>
                <w:b/>
                <w:bCs/>
              </w:rPr>
            </w:pPr>
            <w:proofErr w:type="spellStart"/>
            <w:r w:rsidRPr="00BB04BE">
              <w:rPr>
                <w:b/>
                <w:bCs/>
              </w:rPr>
              <w:t>macchina</w:t>
            </w:r>
            <w:proofErr w:type="spellEnd"/>
            <w:r w:rsidRPr="00BB04BE">
              <w:rPr>
                <w:b/>
                <w:bCs/>
              </w:rPr>
              <w:t xml:space="preserve"> </w:t>
            </w:r>
            <w:proofErr w:type="spellStart"/>
            <w:r w:rsidRPr="00BB04BE">
              <w:rPr>
                <w:b/>
                <w:bCs/>
              </w:rPr>
              <w:t>caffè</w:t>
            </w:r>
            <w:proofErr w:type="spellEnd"/>
            <w:r w:rsidRPr="00BB04BE">
              <w:rPr>
                <w:b/>
                <w:bCs/>
              </w:rPr>
              <w:t xml:space="preserve"> </w:t>
            </w:r>
          </w:p>
          <w:p w14:paraId="7DEA9B8E" w14:textId="77777777" w:rsidR="000E3B91" w:rsidRDefault="000E3B91" w:rsidP="000E3B91">
            <w:pPr>
              <w:jc w:val="both"/>
            </w:pPr>
            <w:r>
              <w:t xml:space="preserve">Al piano </w:t>
            </w:r>
            <w:proofErr w:type="spellStart"/>
            <w:r>
              <w:t>terra</w:t>
            </w:r>
            <w:proofErr w:type="spellEnd"/>
            <w:r>
              <w:t xml:space="preserve"> è </w:t>
            </w:r>
            <w:proofErr w:type="spellStart"/>
            <w:r>
              <w:t>disponibile</w:t>
            </w:r>
            <w:proofErr w:type="spellEnd"/>
            <w:r>
              <w:t xml:space="preserve"> </w:t>
            </w:r>
            <w:proofErr w:type="spellStart"/>
            <w:r>
              <w:t>una</w:t>
            </w:r>
            <w:proofErr w:type="spellEnd"/>
            <w:r>
              <w:t xml:space="preserve"> </w:t>
            </w:r>
            <w:proofErr w:type="spellStart"/>
            <w:r>
              <w:t>macchina</w:t>
            </w:r>
            <w:proofErr w:type="spellEnd"/>
            <w:r>
              <w:t xml:space="preserve"> </w:t>
            </w:r>
            <w:proofErr w:type="spellStart"/>
            <w:r>
              <w:t>caffè</w:t>
            </w:r>
            <w:proofErr w:type="spellEnd"/>
            <w:r>
              <w:t xml:space="preserve"> </w:t>
            </w:r>
            <w:proofErr w:type="spellStart"/>
            <w:r>
              <w:t>come</w:t>
            </w:r>
            <w:proofErr w:type="spellEnd"/>
            <w:r>
              <w:t xml:space="preserve"> </w:t>
            </w:r>
            <w:proofErr w:type="spellStart"/>
            <w:r>
              <w:t>servizio</w:t>
            </w:r>
            <w:proofErr w:type="spellEnd"/>
            <w:r>
              <w:t xml:space="preserve"> per i </w:t>
            </w:r>
            <w:proofErr w:type="spellStart"/>
            <w:r>
              <w:t>nostri</w:t>
            </w:r>
            <w:proofErr w:type="spellEnd"/>
            <w:r>
              <w:t xml:space="preserve"> </w:t>
            </w:r>
            <w:proofErr w:type="spellStart"/>
            <w:r>
              <w:t>residenti</w:t>
            </w:r>
            <w:proofErr w:type="spellEnd"/>
            <w:r>
              <w:t xml:space="preserve"> e </w:t>
            </w:r>
            <w:proofErr w:type="spellStart"/>
            <w:r>
              <w:t>visitatori</w:t>
            </w:r>
            <w:proofErr w:type="spellEnd"/>
            <w:r>
              <w:t xml:space="preserve">.   </w:t>
            </w:r>
          </w:p>
          <w:p w14:paraId="2C5E827A" w14:textId="77777777" w:rsidR="000E3B91" w:rsidRDefault="000E3B91" w:rsidP="000E3B91">
            <w:pPr>
              <w:jc w:val="both"/>
            </w:pPr>
          </w:p>
          <w:p w14:paraId="56EF5658" w14:textId="77777777" w:rsidR="000E3B91" w:rsidRDefault="000E3B91" w:rsidP="000E3B91">
            <w:pPr>
              <w:jc w:val="both"/>
            </w:pPr>
          </w:p>
          <w:p w14:paraId="40C03C3D" w14:textId="7D7A467E" w:rsidR="000E3B91" w:rsidRPr="0097501E" w:rsidRDefault="000E3B91" w:rsidP="000E3B91">
            <w:pPr>
              <w:jc w:val="both"/>
              <w:rPr>
                <w:b/>
                <w:bCs/>
              </w:rPr>
            </w:pPr>
            <w:proofErr w:type="spellStart"/>
            <w:r w:rsidRPr="0097501E">
              <w:rPr>
                <w:b/>
                <w:bCs/>
              </w:rPr>
              <w:t>riviste</w:t>
            </w:r>
            <w:proofErr w:type="spellEnd"/>
            <w:r w:rsidRPr="0097501E">
              <w:rPr>
                <w:b/>
                <w:bCs/>
              </w:rPr>
              <w:t xml:space="preserve"> e </w:t>
            </w:r>
            <w:proofErr w:type="spellStart"/>
            <w:r w:rsidRPr="0097501E">
              <w:rPr>
                <w:b/>
                <w:bCs/>
              </w:rPr>
              <w:t>tavolo</w:t>
            </w:r>
            <w:proofErr w:type="spellEnd"/>
            <w:r w:rsidRPr="0097501E">
              <w:rPr>
                <w:b/>
                <w:bCs/>
              </w:rPr>
              <w:t xml:space="preserve"> da </w:t>
            </w:r>
            <w:proofErr w:type="spellStart"/>
            <w:r w:rsidRPr="0097501E">
              <w:rPr>
                <w:b/>
                <w:bCs/>
              </w:rPr>
              <w:t>gioco</w:t>
            </w:r>
            <w:proofErr w:type="spellEnd"/>
          </w:p>
          <w:p w14:paraId="29D3D9A9" w14:textId="77777777" w:rsidR="000E3B91" w:rsidRDefault="000E3B91" w:rsidP="000E3B91">
            <w:pPr>
              <w:jc w:val="both"/>
            </w:pPr>
            <w:proofErr w:type="spellStart"/>
            <w:r>
              <w:t>Oltre</w:t>
            </w:r>
            <w:proofErr w:type="spellEnd"/>
            <w:r>
              <w:t xml:space="preserve"> al </w:t>
            </w:r>
            <w:proofErr w:type="spellStart"/>
            <w:r>
              <w:t>quotidiano</w:t>
            </w:r>
            <w:proofErr w:type="spellEnd"/>
            <w:r>
              <w:t xml:space="preserve"> Dolomiten e al Kath. Sonntagsblatt, </w:t>
            </w:r>
            <w:proofErr w:type="spellStart"/>
            <w:r>
              <w:t>nella</w:t>
            </w:r>
            <w:proofErr w:type="spellEnd"/>
            <w:r>
              <w:t xml:space="preserve"> </w:t>
            </w:r>
            <w:proofErr w:type="spellStart"/>
            <w:r>
              <w:t>casa</w:t>
            </w:r>
            <w:proofErr w:type="spellEnd"/>
            <w:r>
              <w:t xml:space="preserve"> </w:t>
            </w:r>
            <w:proofErr w:type="spellStart"/>
            <w:r>
              <w:t>sono</w:t>
            </w:r>
            <w:proofErr w:type="spellEnd"/>
            <w:r>
              <w:t xml:space="preserve"> </w:t>
            </w:r>
            <w:proofErr w:type="spellStart"/>
            <w:r>
              <w:t>disponibili</w:t>
            </w:r>
            <w:proofErr w:type="spellEnd"/>
            <w:r>
              <w:t xml:space="preserve"> diverse </w:t>
            </w:r>
            <w:proofErr w:type="spellStart"/>
            <w:r>
              <w:t>riviste</w:t>
            </w:r>
            <w:proofErr w:type="spellEnd"/>
            <w:r>
              <w:t xml:space="preserve"> e </w:t>
            </w:r>
            <w:proofErr w:type="spellStart"/>
            <w:r>
              <w:t>giornali</w:t>
            </w:r>
            <w:proofErr w:type="spellEnd"/>
            <w:r>
              <w:t xml:space="preserve"> </w:t>
            </w:r>
            <w:proofErr w:type="spellStart"/>
            <w:r>
              <w:t>mensili</w:t>
            </w:r>
            <w:proofErr w:type="spellEnd"/>
            <w:r>
              <w:t xml:space="preserve"> a </w:t>
            </w:r>
            <w:proofErr w:type="spellStart"/>
            <w:r>
              <w:t>scopo</w:t>
            </w:r>
            <w:proofErr w:type="spellEnd"/>
            <w:r>
              <w:t xml:space="preserve"> </w:t>
            </w:r>
            <w:proofErr w:type="spellStart"/>
            <w:r>
              <w:t>informativo</w:t>
            </w:r>
            <w:proofErr w:type="spellEnd"/>
            <w:r>
              <w:t xml:space="preserve">. </w:t>
            </w:r>
          </w:p>
          <w:p w14:paraId="3F51F8A5" w14:textId="77777777" w:rsidR="000E3B91" w:rsidRDefault="000E3B91" w:rsidP="000E3B91">
            <w:pPr>
              <w:jc w:val="both"/>
            </w:pPr>
            <w:r>
              <w:t xml:space="preserve">In </w:t>
            </w:r>
            <w:proofErr w:type="spellStart"/>
            <w:r>
              <w:t>entrambe</w:t>
            </w:r>
            <w:proofErr w:type="spellEnd"/>
            <w:r>
              <w:t xml:space="preserve"> le </w:t>
            </w:r>
            <w:proofErr w:type="spellStart"/>
            <w:r>
              <w:t>zone</w:t>
            </w:r>
            <w:proofErr w:type="spellEnd"/>
            <w:r>
              <w:t xml:space="preserve"> </w:t>
            </w:r>
            <w:proofErr w:type="spellStart"/>
            <w:r>
              <w:t>giorno</w:t>
            </w:r>
            <w:proofErr w:type="spellEnd"/>
            <w:r>
              <w:t xml:space="preserve"> è </w:t>
            </w:r>
            <w:proofErr w:type="spellStart"/>
            <w:r>
              <w:t>presente</w:t>
            </w:r>
            <w:proofErr w:type="spellEnd"/>
            <w:r>
              <w:t xml:space="preserve"> </w:t>
            </w:r>
            <w:proofErr w:type="spellStart"/>
            <w:r>
              <w:t>un</w:t>
            </w:r>
            <w:proofErr w:type="spellEnd"/>
            <w:r>
              <w:t xml:space="preserve"> </w:t>
            </w:r>
            <w:proofErr w:type="spellStart"/>
            <w:r>
              <w:t>apprezzato</w:t>
            </w:r>
            <w:proofErr w:type="spellEnd"/>
            <w:r>
              <w:t xml:space="preserve"> </w:t>
            </w:r>
            <w:proofErr w:type="spellStart"/>
            <w:r>
              <w:t>tavolo</w:t>
            </w:r>
            <w:proofErr w:type="spellEnd"/>
            <w:r>
              <w:t xml:space="preserve"> da </w:t>
            </w:r>
            <w:proofErr w:type="spellStart"/>
            <w:r>
              <w:t>gioco</w:t>
            </w:r>
            <w:proofErr w:type="spellEnd"/>
            <w:r>
              <w:t xml:space="preserve"> </w:t>
            </w:r>
            <w:proofErr w:type="spellStart"/>
            <w:r>
              <w:t>con</w:t>
            </w:r>
            <w:proofErr w:type="spellEnd"/>
            <w:r>
              <w:t xml:space="preserve"> </w:t>
            </w:r>
            <w:proofErr w:type="spellStart"/>
            <w:r>
              <w:t>vari</w:t>
            </w:r>
            <w:proofErr w:type="spellEnd"/>
            <w:r>
              <w:t xml:space="preserve"> </w:t>
            </w:r>
            <w:proofErr w:type="spellStart"/>
            <w:r>
              <w:t>giochi</w:t>
            </w:r>
            <w:proofErr w:type="spellEnd"/>
            <w:r>
              <w:t xml:space="preserve"> da </w:t>
            </w:r>
            <w:proofErr w:type="spellStart"/>
            <w:r>
              <w:t>tavolo</w:t>
            </w:r>
            <w:proofErr w:type="spellEnd"/>
            <w:r>
              <w:t>.</w:t>
            </w:r>
          </w:p>
          <w:p w14:paraId="29719D16" w14:textId="77777777" w:rsidR="000E3B91" w:rsidRDefault="000E3B91" w:rsidP="000E3B91">
            <w:pPr>
              <w:jc w:val="both"/>
            </w:pPr>
          </w:p>
        </w:tc>
      </w:tr>
      <w:tr w:rsidR="000E3B91" w14:paraId="74053A68" w14:textId="77777777" w:rsidTr="00466DB8">
        <w:tc>
          <w:tcPr>
            <w:tcW w:w="4678" w:type="dxa"/>
          </w:tcPr>
          <w:p w14:paraId="1FC7A9C5" w14:textId="77777777" w:rsidR="000E3B91" w:rsidRPr="00224657" w:rsidRDefault="000E3B91" w:rsidP="000E3B91">
            <w:pPr>
              <w:pStyle w:val="berschrift1"/>
              <w:jc w:val="center"/>
              <w:rPr>
                <w:color w:val="F79646"/>
              </w:rPr>
            </w:pPr>
            <w:r w:rsidRPr="00224657">
              <w:rPr>
                <w:color w:val="F79646"/>
              </w:rPr>
              <w:lastRenderedPageBreak/>
              <w:t>Zweiter Teil</w:t>
            </w:r>
          </w:p>
          <w:p w14:paraId="6CF31B28" w14:textId="408204F6" w:rsidR="000E3B91" w:rsidRPr="00224657" w:rsidRDefault="000E3B91" w:rsidP="000E3B91">
            <w:pPr>
              <w:pStyle w:val="berschrift1"/>
              <w:jc w:val="center"/>
              <w:rPr>
                <w:color w:val="F79646"/>
              </w:rPr>
            </w:pPr>
            <w:r w:rsidRPr="00224657">
              <w:rPr>
                <w:color w:val="F79646"/>
              </w:rPr>
              <w:t>Zielgruppe, Aufnahme und Austritt</w:t>
            </w:r>
          </w:p>
        </w:tc>
        <w:tc>
          <w:tcPr>
            <w:tcW w:w="425" w:type="dxa"/>
          </w:tcPr>
          <w:p w14:paraId="4565C20B" w14:textId="77777777" w:rsidR="000E3B91" w:rsidRPr="00224657" w:rsidRDefault="000E3B91" w:rsidP="000E3B91">
            <w:pPr>
              <w:pStyle w:val="berschrift1"/>
              <w:jc w:val="center"/>
              <w:rPr>
                <w:color w:val="F79646"/>
              </w:rPr>
            </w:pPr>
          </w:p>
        </w:tc>
        <w:tc>
          <w:tcPr>
            <w:tcW w:w="4536" w:type="dxa"/>
          </w:tcPr>
          <w:p w14:paraId="0A23E5F4" w14:textId="77777777" w:rsidR="000E3B91" w:rsidRPr="00224657" w:rsidRDefault="000E3B91" w:rsidP="000E3B91">
            <w:pPr>
              <w:pStyle w:val="berschrift1"/>
              <w:jc w:val="center"/>
              <w:rPr>
                <w:color w:val="F79646"/>
              </w:rPr>
            </w:pPr>
            <w:r w:rsidRPr="00224657">
              <w:rPr>
                <w:color w:val="F79646"/>
              </w:rPr>
              <w:t xml:space="preserve">Parte </w:t>
            </w:r>
            <w:proofErr w:type="spellStart"/>
            <w:r w:rsidRPr="00224657">
              <w:rPr>
                <w:color w:val="F79646"/>
              </w:rPr>
              <w:t>seconda</w:t>
            </w:r>
            <w:proofErr w:type="spellEnd"/>
          </w:p>
          <w:p w14:paraId="6BD20B37" w14:textId="43C40EDC" w:rsidR="000E3B91" w:rsidRPr="00224657" w:rsidRDefault="000E3B91" w:rsidP="000E3B91">
            <w:pPr>
              <w:pStyle w:val="berschrift1"/>
              <w:jc w:val="center"/>
              <w:rPr>
                <w:color w:val="F79646"/>
              </w:rPr>
            </w:pPr>
            <w:proofErr w:type="spellStart"/>
            <w:r w:rsidRPr="00224657">
              <w:rPr>
                <w:color w:val="F79646"/>
              </w:rPr>
              <w:t>Destinatari</w:t>
            </w:r>
            <w:proofErr w:type="spellEnd"/>
            <w:r w:rsidRPr="00224657">
              <w:rPr>
                <w:color w:val="F79646"/>
              </w:rPr>
              <w:t xml:space="preserve">, </w:t>
            </w:r>
            <w:proofErr w:type="spellStart"/>
            <w:r w:rsidRPr="00224657">
              <w:rPr>
                <w:color w:val="F79646"/>
              </w:rPr>
              <w:t>ammissione</w:t>
            </w:r>
            <w:proofErr w:type="spellEnd"/>
            <w:r w:rsidRPr="00224657">
              <w:rPr>
                <w:color w:val="F79646"/>
              </w:rPr>
              <w:t xml:space="preserve"> e </w:t>
            </w:r>
            <w:proofErr w:type="spellStart"/>
            <w:r w:rsidRPr="00224657">
              <w:rPr>
                <w:color w:val="F79646"/>
              </w:rPr>
              <w:t>dimissioni</w:t>
            </w:r>
            <w:proofErr w:type="spellEnd"/>
          </w:p>
        </w:tc>
      </w:tr>
      <w:tr w:rsidR="000E3B91" w14:paraId="632D76AC" w14:textId="77777777" w:rsidTr="00466DB8">
        <w:tc>
          <w:tcPr>
            <w:tcW w:w="4678" w:type="dxa"/>
          </w:tcPr>
          <w:p w14:paraId="193D04CA" w14:textId="77777777" w:rsidR="000E3B91" w:rsidRPr="00D60947" w:rsidRDefault="000E3B91" w:rsidP="000E3B91">
            <w:pPr>
              <w:pStyle w:val="berschrift1"/>
              <w:jc w:val="center"/>
              <w:rPr>
                <w:color w:val="F79646"/>
              </w:rPr>
            </w:pPr>
            <w:r>
              <w:rPr>
                <w:color w:val="F79646"/>
              </w:rPr>
              <w:t>A</w:t>
            </w:r>
            <w:r w:rsidRPr="00D60947">
              <w:rPr>
                <w:color w:val="F79646"/>
              </w:rPr>
              <w:t xml:space="preserve">rt. 6 </w:t>
            </w:r>
          </w:p>
          <w:p w14:paraId="54ED891B" w14:textId="77777777" w:rsidR="000E3B91" w:rsidRPr="00D60947" w:rsidRDefault="000E3B91" w:rsidP="000E3B91">
            <w:pPr>
              <w:pStyle w:val="berschrift1"/>
              <w:jc w:val="center"/>
              <w:rPr>
                <w:color w:val="F79646"/>
              </w:rPr>
            </w:pPr>
            <w:r w:rsidRPr="00D60947">
              <w:rPr>
                <w:color w:val="F79646"/>
              </w:rPr>
              <w:t>Zielgruppe</w:t>
            </w:r>
          </w:p>
          <w:p w14:paraId="603787CE" w14:textId="37B1B4D7" w:rsidR="000E3B91" w:rsidRPr="00224657" w:rsidRDefault="000E3B91" w:rsidP="000E3B91">
            <w:pPr>
              <w:jc w:val="both"/>
              <w:rPr>
                <w:color w:val="F79646"/>
              </w:rPr>
            </w:pPr>
            <w:r>
              <w:t xml:space="preserve">Das Heim nimmt im Rahmen seiner Zielsetzungen und Pflegemöglichkeiten und in Übereinstimmung mit der von der Landesverwaltung erteilten Führungsgenehmigung selbständige, leicht, mittelgradig, schwer und </w:t>
            </w:r>
            <w:proofErr w:type="spellStart"/>
            <w:r>
              <w:t>schwerst</w:t>
            </w:r>
            <w:proofErr w:type="spellEnd"/>
            <w:r>
              <w:t xml:space="preserve"> pflegebedürftige, vorwiegend betagte Menschen auf.</w:t>
            </w:r>
          </w:p>
        </w:tc>
        <w:tc>
          <w:tcPr>
            <w:tcW w:w="425" w:type="dxa"/>
          </w:tcPr>
          <w:p w14:paraId="4D61C253" w14:textId="77777777" w:rsidR="000E3B91" w:rsidRPr="00224657" w:rsidRDefault="000E3B91" w:rsidP="000E3B91">
            <w:pPr>
              <w:pStyle w:val="berschrift1"/>
              <w:jc w:val="center"/>
              <w:rPr>
                <w:color w:val="F79646"/>
              </w:rPr>
            </w:pPr>
          </w:p>
        </w:tc>
        <w:tc>
          <w:tcPr>
            <w:tcW w:w="4536" w:type="dxa"/>
          </w:tcPr>
          <w:p w14:paraId="37736264" w14:textId="77777777" w:rsidR="000E3B91" w:rsidRPr="00D60947" w:rsidRDefault="000E3B91" w:rsidP="000E3B91">
            <w:pPr>
              <w:pStyle w:val="berschrift1"/>
              <w:jc w:val="center"/>
              <w:rPr>
                <w:color w:val="F79646"/>
              </w:rPr>
            </w:pPr>
            <w:r w:rsidRPr="00D60947">
              <w:rPr>
                <w:color w:val="F79646"/>
              </w:rPr>
              <w:t xml:space="preserve">Art. 6 </w:t>
            </w:r>
          </w:p>
          <w:p w14:paraId="60925857" w14:textId="77777777" w:rsidR="000E3B91" w:rsidRPr="00D60947" w:rsidRDefault="000E3B91" w:rsidP="000E3B91">
            <w:pPr>
              <w:pStyle w:val="berschrift1"/>
              <w:jc w:val="center"/>
              <w:rPr>
                <w:color w:val="F79646"/>
              </w:rPr>
            </w:pPr>
            <w:proofErr w:type="spellStart"/>
            <w:r w:rsidRPr="00D60947">
              <w:rPr>
                <w:color w:val="F79646"/>
              </w:rPr>
              <w:t>Destinatari</w:t>
            </w:r>
            <w:proofErr w:type="spellEnd"/>
          </w:p>
          <w:p w14:paraId="3A68D7D9" w14:textId="6953DC6B" w:rsidR="000E3B91" w:rsidRPr="00224657" w:rsidRDefault="000E3B91" w:rsidP="000E3B91">
            <w:pPr>
              <w:pStyle w:val="berschrift1"/>
              <w:jc w:val="both"/>
              <w:rPr>
                <w:color w:val="F79646"/>
              </w:rPr>
            </w:pPr>
            <w:proofErr w:type="spellStart"/>
            <w:r w:rsidRPr="00224657">
              <w:rPr>
                <w:rFonts w:eastAsia="Times New Roman"/>
                <w:b w:val="0"/>
                <w:bCs w:val="0"/>
                <w:sz w:val="24"/>
              </w:rPr>
              <w:t>Nell’ambito</w:t>
            </w:r>
            <w:proofErr w:type="spellEnd"/>
            <w:r w:rsidRPr="00224657">
              <w:rPr>
                <w:rFonts w:eastAsia="Times New Roman"/>
                <w:b w:val="0"/>
                <w:bCs w:val="0"/>
                <w:sz w:val="24"/>
              </w:rPr>
              <w:t xml:space="preserve"> delle </w:t>
            </w:r>
            <w:proofErr w:type="spellStart"/>
            <w:r w:rsidRPr="00224657">
              <w:rPr>
                <w:rFonts w:eastAsia="Times New Roman"/>
                <w:b w:val="0"/>
                <w:bCs w:val="0"/>
                <w:sz w:val="24"/>
              </w:rPr>
              <w:t>sue</w:t>
            </w:r>
            <w:proofErr w:type="spellEnd"/>
            <w:r w:rsidRPr="00224657">
              <w:rPr>
                <w:rFonts w:eastAsia="Times New Roman"/>
                <w:b w:val="0"/>
                <w:bCs w:val="0"/>
                <w:sz w:val="24"/>
              </w:rPr>
              <w:t xml:space="preserve"> </w:t>
            </w:r>
            <w:proofErr w:type="spellStart"/>
            <w:r w:rsidRPr="00224657">
              <w:rPr>
                <w:rFonts w:eastAsia="Times New Roman"/>
                <w:b w:val="0"/>
                <w:bCs w:val="0"/>
                <w:sz w:val="24"/>
              </w:rPr>
              <w:t>finalità</w:t>
            </w:r>
            <w:proofErr w:type="spellEnd"/>
            <w:r w:rsidRPr="00224657">
              <w:rPr>
                <w:rFonts w:eastAsia="Times New Roman"/>
                <w:b w:val="0"/>
                <w:bCs w:val="0"/>
                <w:sz w:val="24"/>
              </w:rPr>
              <w:t xml:space="preserve"> e delle </w:t>
            </w:r>
            <w:proofErr w:type="spellStart"/>
            <w:r w:rsidRPr="00224657">
              <w:rPr>
                <w:rFonts w:eastAsia="Times New Roman"/>
                <w:b w:val="0"/>
                <w:bCs w:val="0"/>
                <w:sz w:val="24"/>
              </w:rPr>
              <w:t>possibilità</w:t>
            </w:r>
            <w:proofErr w:type="spellEnd"/>
            <w:r w:rsidRPr="00224657">
              <w:rPr>
                <w:rFonts w:eastAsia="Times New Roman"/>
                <w:b w:val="0"/>
                <w:bCs w:val="0"/>
                <w:sz w:val="24"/>
              </w:rPr>
              <w:t xml:space="preserve"> di cura le </w:t>
            </w:r>
            <w:proofErr w:type="spellStart"/>
            <w:r w:rsidRPr="00224657">
              <w:rPr>
                <w:rFonts w:eastAsia="Times New Roman"/>
                <w:b w:val="0"/>
                <w:bCs w:val="0"/>
                <w:sz w:val="24"/>
              </w:rPr>
              <w:t>strutture</w:t>
            </w:r>
            <w:proofErr w:type="spellEnd"/>
            <w:r w:rsidRPr="00224657">
              <w:rPr>
                <w:rFonts w:eastAsia="Times New Roman"/>
                <w:b w:val="0"/>
                <w:bCs w:val="0"/>
                <w:sz w:val="24"/>
              </w:rPr>
              <w:t xml:space="preserve"> </w:t>
            </w:r>
            <w:proofErr w:type="spellStart"/>
            <w:r w:rsidRPr="00224657">
              <w:rPr>
                <w:rFonts w:eastAsia="Times New Roman"/>
                <w:b w:val="0"/>
                <w:bCs w:val="0"/>
                <w:sz w:val="24"/>
              </w:rPr>
              <w:t>accolgono</w:t>
            </w:r>
            <w:proofErr w:type="spellEnd"/>
            <w:r w:rsidRPr="00224657">
              <w:rPr>
                <w:rFonts w:eastAsia="Times New Roman"/>
                <w:b w:val="0"/>
                <w:bCs w:val="0"/>
                <w:sz w:val="24"/>
              </w:rPr>
              <w:t xml:space="preserve">, in </w:t>
            </w:r>
            <w:proofErr w:type="spellStart"/>
            <w:r w:rsidRPr="00224657">
              <w:rPr>
                <w:rFonts w:eastAsia="Times New Roman"/>
                <w:b w:val="0"/>
                <w:bCs w:val="0"/>
                <w:sz w:val="24"/>
              </w:rPr>
              <w:t>conformità</w:t>
            </w:r>
            <w:proofErr w:type="spellEnd"/>
            <w:r w:rsidRPr="00224657">
              <w:rPr>
                <w:rFonts w:eastAsia="Times New Roman"/>
                <w:b w:val="0"/>
                <w:bCs w:val="0"/>
                <w:sz w:val="24"/>
              </w:rPr>
              <w:t xml:space="preserve"> alla </w:t>
            </w:r>
            <w:proofErr w:type="spellStart"/>
            <w:r w:rsidRPr="00224657">
              <w:rPr>
                <w:rFonts w:eastAsia="Times New Roman"/>
                <w:b w:val="0"/>
                <w:bCs w:val="0"/>
                <w:sz w:val="24"/>
              </w:rPr>
              <w:t>autorizzazione</w:t>
            </w:r>
            <w:proofErr w:type="spellEnd"/>
            <w:r w:rsidRPr="00224657">
              <w:rPr>
                <w:rFonts w:eastAsia="Times New Roman"/>
                <w:b w:val="0"/>
                <w:bCs w:val="0"/>
                <w:sz w:val="24"/>
              </w:rPr>
              <w:t xml:space="preserve"> di </w:t>
            </w:r>
            <w:proofErr w:type="spellStart"/>
            <w:r w:rsidRPr="00224657">
              <w:rPr>
                <w:rFonts w:eastAsia="Times New Roman"/>
                <w:b w:val="0"/>
                <w:bCs w:val="0"/>
                <w:sz w:val="24"/>
              </w:rPr>
              <w:t>gestione</w:t>
            </w:r>
            <w:proofErr w:type="spellEnd"/>
            <w:r w:rsidRPr="00224657">
              <w:rPr>
                <w:rFonts w:eastAsia="Times New Roman"/>
                <w:b w:val="0"/>
                <w:bCs w:val="0"/>
                <w:sz w:val="24"/>
              </w:rPr>
              <w:t xml:space="preserve"> </w:t>
            </w:r>
            <w:proofErr w:type="spellStart"/>
            <w:r w:rsidRPr="00224657">
              <w:rPr>
                <w:rFonts w:eastAsia="Times New Roman"/>
                <w:b w:val="0"/>
                <w:bCs w:val="0"/>
                <w:sz w:val="24"/>
              </w:rPr>
              <w:t>dell’amministrazione</w:t>
            </w:r>
            <w:proofErr w:type="spellEnd"/>
            <w:r w:rsidRPr="00224657">
              <w:rPr>
                <w:rFonts w:eastAsia="Times New Roman"/>
                <w:b w:val="0"/>
                <w:bCs w:val="0"/>
                <w:sz w:val="24"/>
              </w:rPr>
              <w:t xml:space="preserve"> </w:t>
            </w:r>
            <w:proofErr w:type="spellStart"/>
            <w:r w:rsidRPr="00224657">
              <w:rPr>
                <w:rFonts w:eastAsia="Times New Roman"/>
                <w:b w:val="0"/>
                <w:bCs w:val="0"/>
                <w:sz w:val="24"/>
              </w:rPr>
              <w:t>provinciale</w:t>
            </w:r>
            <w:proofErr w:type="spellEnd"/>
            <w:r w:rsidRPr="00224657">
              <w:rPr>
                <w:rFonts w:eastAsia="Times New Roman"/>
                <w:b w:val="0"/>
                <w:bCs w:val="0"/>
                <w:sz w:val="24"/>
              </w:rPr>
              <w:t xml:space="preserve">, </w:t>
            </w:r>
            <w:proofErr w:type="spellStart"/>
            <w:r w:rsidRPr="00224657">
              <w:rPr>
                <w:rFonts w:eastAsia="Times New Roman"/>
                <w:b w:val="0"/>
                <w:bCs w:val="0"/>
                <w:sz w:val="24"/>
              </w:rPr>
              <w:t>prevalentemente</w:t>
            </w:r>
            <w:proofErr w:type="spellEnd"/>
            <w:r w:rsidRPr="00224657">
              <w:rPr>
                <w:rFonts w:eastAsia="Times New Roman"/>
                <w:b w:val="0"/>
                <w:bCs w:val="0"/>
                <w:sz w:val="24"/>
              </w:rPr>
              <w:t xml:space="preserve"> </w:t>
            </w:r>
            <w:proofErr w:type="spellStart"/>
            <w:r w:rsidRPr="00224657">
              <w:rPr>
                <w:rFonts w:eastAsia="Times New Roman"/>
                <w:b w:val="0"/>
                <w:bCs w:val="0"/>
                <w:sz w:val="24"/>
              </w:rPr>
              <w:t>persone</w:t>
            </w:r>
            <w:proofErr w:type="spellEnd"/>
            <w:r w:rsidRPr="00224657">
              <w:rPr>
                <w:rFonts w:eastAsia="Times New Roman"/>
                <w:b w:val="0"/>
                <w:bCs w:val="0"/>
                <w:sz w:val="24"/>
              </w:rPr>
              <w:t xml:space="preserve"> </w:t>
            </w:r>
            <w:proofErr w:type="spellStart"/>
            <w:r w:rsidRPr="00224657">
              <w:rPr>
                <w:rFonts w:eastAsia="Times New Roman"/>
                <w:b w:val="0"/>
                <w:bCs w:val="0"/>
                <w:sz w:val="24"/>
              </w:rPr>
              <w:t>anziane</w:t>
            </w:r>
            <w:proofErr w:type="spellEnd"/>
            <w:r w:rsidRPr="00224657">
              <w:rPr>
                <w:rFonts w:eastAsia="Times New Roman"/>
                <w:b w:val="0"/>
                <w:bCs w:val="0"/>
                <w:sz w:val="24"/>
              </w:rPr>
              <w:t xml:space="preserve"> </w:t>
            </w:r>
            <w:proofErr w:type="spellStart"/>
            <w:r w:rsidRPr="00224657">
              <w:rPr>
                <w:rFonts w:eastAsia="Times New Roman"/>
                <w:b w:val="0"/>
                <w:bCs w:val="0"/>
                <w:sz w:val="24"/>
              </w:rPr>
              <w:t>autosufficienti</w:t>
            </w:r>
            <w:proofErr w:type="spellEnd"/>
            <w:r w:rsidRPr="00224657">
              <w:rPr>
                <w:rFonts w:eastAsia="Times New Roman"/>
                <w:b w:val="0"/>
                <w:bCs w:val="0"/>
                <w:sz w:val="24"/>
              </w:rPr>
              <w:t xml:space="preserve">, </w:t>
            </w:r>
            <w:proofErr w:type="spellStart"/>
            <w:r w:rsidRPr="00224657">
              <w:rPr>
                <w:rFonts w:eastAsia="Times New Roman"/>
                <w:b w:val="0"/>
                <w:bCs w:val="0"/>
                <w:sz w:val="24"/>
              </w:rPr>
              <w:t>lievemente</w:t>
            </w:r>
            <w:proofErr w:type="spellEnd"/>
            <w:r w:rsidRPr="00224657">
              <w:rPr>
                <w:rFonts w:eastAsia="Times New Roman"/>
                <w:b w:val="0"/>
                <w:bCs w:val="0"/>
                <w:sz w:val="24"/>
              </w:rPr>
              <w:t xml:space="preserve">, </w:t>
            </w:r>
            <w:proofErr w:type="spellStart"/>
            <w:r w:rsidRPr="00224657">
              <w:rPr>
                <w:rFonts w:eastAsia="Times New Roman"/>
                <w:b w:val="0"/>
                <w:bCs w:val="0"/>
                <w:sz w:val="24"/>
              </w:rPr>
              <w:t>mediamente</w:t>
            </w:r>
            <w:proofErr w:type="spellEnd"/>
            <w:r w:rsidRPr="00224657">
              <w:rPr>
                <w:rFonts w:eastAsia="Times New Roman"/>
                <w:b w:val="0"/>
                <w:bCs w:val="0"/>
                <w:sz w:val="24"/>
              </w:rPr>
              <w:t xml:space="preserve"> e </w:t>
            </w:r>
            <w:proofErr w:type="spellStart"/>
            <w:r w:rsidRPr="00224657">
              <w:rPr>
                <w:rFonts w:eastAsia="Times New Roman"/>
                <w:b w:val="0"/>
                <w:bCs w:val="0"/>
                <w:sz w:val="24"/>
              </w:rPr>
              <w:t>gravemente</w:t>
            </w:r>
            <w:proofErr w:type="spellEnd"/>
            <w:r w:rsidRPr="00224657">
              <w:rPr>
                <w:rFonts w:eastAsia="Times New Roman"/>
                <w:b w:val="0"/>
                <w:bCs w:val="0"/>
                <w:sz w:val="24"/>
              </w:rPr>
              <w:t xml:space="preserve"> non </w:t>
            </w:r>
            <w:proofErr w:type="spellStart"/>
            <w:r w:rsidRPr="00224657">
              <w:rPr>
                <w:rFonts w:eastAsia="Times New Roman"/>
                <w:b w:val="0"/>
                <w:bCs w:val="0"/>
                <w:sz w:val="24"/>
              </w:rPr>
              <w:t>autosufficienti</w:t>
            </w:r>
            <w:proofErr w:type="spellEnd"/>
            <w:r w:rsidRPr="00224657">
              <w:rPr>
                <w:rFonts w:eastAsia="Times New Roman"/>
                <w:b w:val="0"/>
                <w:bCs w:val="0"/>
                <w:sz w:val="24"/>
              </w:rPr>
              <w:t xml:space="preserve"> </w:t>
            </w:r>
            <w:proofErr w:type="spellStart"/>
            <w:r w:rsidRPr="00224657">
              <w:rPr>
                <w:rFonts w:eastAsia="Times New Roman"/>
                <w:b w:val="0"/>
                <w:bCs w:val="0"/>
                <w:sz w:val="24"/>
              </w:rPr>
              <w:t>nonché</w:t>
            </w:r>
            <w:proofErr w:type="spellEnd"/>
            <w:r w:rsidRPr="00224657">
              <w:rPr>
                <w:rFonts w:eastAsia="Times New Roman"/>
                <w:b w:val="0"/>
                <w:bCs w:val="0"/>
                <w:sz w:val="24"/>
              </w:rPr>
              <w:t xml:space="preserve"> non </w:t>
            </w:r>
            <w:proofErr w:type="spellStart"/>
            <w:r w:rsidRPr="00224657">
              <w:rPr>
                <w:rFonts w:eastAsia="Times New Roman"/>
                <w:b w:val="0"/>
                <w:bCs w:val="0"/>
                <w:sz w:val="24"/>
              </w:rPr>
              <w:t>autosufficienti</w:t>
            </w:r>
            <w:proofErr w:type="spellEnd"/>
            <w:r w:rsidRPr="00224657">
              <w:rPr>
                <w:rFonts w:eastAsia="Times New Roman"/>
                <w:b w:val="0"/>
                <w:bCs w:val="0"/>
                <w:sz w:val="24"/>
              </w:rPr>
              <w:t xml:space="preserve"> molto </w:t>
            </w:r>
            <w:proofErr w:type="spellStart"/>
            <w:r w:rsidRPr="00224657">
              <w:rPr>
                <w:rFonts w:eastAsia="Times New Roman"/>
                <w:b w:val="0"/>
                <w:bCs w:val="0"/>
                <w:sz w:val="24"/>
              </w:rPr>
              <w:t>gravi</w:t>
            </w:r>
            <w:proofErr w:type="spellEnd"/>
            <w:r>
              <w:t>.</w:t>
            </w:r>
          </w:p>
        </w:tc>
      </w:tr>
      <w:tr w:rsidR="000E3B91" w14:paraId="155180B1" w14:textId="77777777" w:rsidTr="00466DB8">
        <w:tc>
          <w:tcPr>
            <w:tcW w:w="4678" w:type="dxa"/>
          </w:tcPr>
          <w:p w14:paraId="1AC9F6C9" w14:textId="77777777" w:rsidR="000E3B91" w:rsidRPr="00D60947" w:rsidRDefault="000E3B91" w:rsidP="000E3B91">
            <w:pPr>
              <w:pStyle w:val="berschrift1"/>
              <w:jc w:val="center"/>
              <w:rPr>
                <w:color w:val="F79646"/>
              </w:rPr>
            </w:pPr>
            <w:r w:rsidRPr="00D60947">
              <w:rPr>
                <w:color w:val="F79646"/>
              </w:rPr>
              <w:t>Art. 7</w:t>
            </w:r>
          </w:p>
          <w:p w14:paraId="510D4A7F" w14:textId="77777777" w:rsidR="000E3B91" w:rsidRPr="00D60947" w:rsidRDefault="000E3B91" w:rsidP="000E3B91">
            <w:pPr>
              <w:pStyle w:val="berschrift1"/>
              <w:jc w:val="center"/>
              <w:rPr>
                <w:color w:val="F79646"/>
              </w:rPr>
            </w:pPr>
            <w:r>
              <w:rPr>
                <w:color w:val="F79646"/>
              </w:rPr>
              <w:t>A</w:t>
            </w:r>
            <w:r w:rsidRPr="00D60947">
              <w:rPr>
                <w:color w:val="F79646"/>
              </w:rPr>
              <w:t>ufnahme</w:t>
            </w:r>
          </w:p>
          <w:p w14:paraId="05EFBCF0" w14:textId="77777777" w:rsidR="000E3B91" w:rsidRDefault="000E3B91" w:rsidP="000E3B91">
            <w:pPr>
              <w:jc w:val="both"/>
            </w:pPr>
          </w:p>
          <w:p w14:paraId="592FEBA6" w14:textId="77777777" w:rsidR="000E3B91" w:rsidRDefault="000E3B91" w:rsidP="000E3B91">
            <w:pPr>
              <w:jc w:val="both"/>
            </w:pPr>
            <w:r>
              <w:t xml:space="preserve">Der Anspruch auf die </w:t>
            </w:r>
            <w:proofErr w:type="spellStart"/>
            <w:r>
              <w:t>defintive</w:t>
            </w:r>
            <w:proofErr w:type="spellEnd"/>
            <w:r>
              <w:t xml:space="preserve"> Aufnahme im Heim besteht unabhängig von der wirtschaftlichen und sozialen Lage des künftigen Heimbewohners.</w:t>
            </w:r>
          </w:p>
          <w:p w14:paraId="1E701C71" w14:textId="77777777" w:rsidR="000E3B91" w:rsidRDefault="000E3B91" w:rsidP="000E3B91">
            <w:pPr>
              <w:jc w:val="both"/>
            </w:pPr>
            <w:r>
              <w:t xml:space="preserve">Alle Aufnahmen erfolgen auf Grundlage eines schriftlichen Antrages auf dem landesweit einheitlichen Antragsformular.  </w:t>
            </w:r>
          </w:p>
          <w:p w14:paraId="4DFFEC6C" w14:textId="77777777" w:rsidR="000E3B91" w:rsidRDefault="000E3B91" w:rsidP="000E3B91">
            <w:pPr>
              <w:jc w:val="both"/>
            </w:pPr>
          </w:p>
          <w:p w14:paraId="6E1DCF1C" w14:textId="77777777" w:rsidR="000E3B91" w:rsidRDefault="000E3B91" w:rsidP="000E3B91">
            <w:pPr>
              <w:jc w:val="both"/>
            </w:pPr>
            <w:r>
              <w:t xml:space="preserve">Folgende Unterlagen sind dem Aufnahmegesuch beizulegen: </w:t>
            </w:r>
          </w:p>
          <w:p w14:paraId="089F6A40" w14:textId="77777777" w:rsidR="000E3B91" w:rsidRDefault="000E3B91" w:rsidP="000E3B91">
            <w:pPr>
              <w:jc w:val="both"/>
            </w:pPr>
            <w:r>
              <w:t xml:space="preserve">a) Zusicherung für die Übernahme des Tagessatzes durch den Antragsteller, durch zahlungspflichtige Angehörige und Dritte sowie durch die zuständige öffentliche Körperschaft auf den vom Heim bereitgestellten Formularen; </w:t>
            </w:r>
          </w:p>
          <w:p w14:paraId="66BBBD23" w14:textId="77777777" w:rsidR="000E3B91" w:rsidRDefault="000E3B91" w:rsidP="000E3B91">
            <w:pPr>
              <w:jc w:val="both"/>
            </w:pPr>
            <w:r>
              <w:t xml:space="preserve">b) Ärztlicher Befund auf dem vom Heim bereitgestellten Formular; </w:t>
            </w:r>
          </w:p>
          <w:p w14:paraId="4B53E824" w14:textId="77777777" w:rsidR="000E3B91" w:rsidRDefault="000E3B91" w:rsidP="000E3B91">
            <w:pPr>
              <w:jc w:val="both"/>
            </w:pPr>
            <w:r>
              <w:t>c) Personalausweis;</w:t>
            </w:r>
          </w:p>
          <w:p w14:paraId="6CFD93A7" w14:textId="77777777" w:rsidR="000E3B91" w:rsidRDefault="000E3B91" w:rsidP="000E3B91">
            <w:pPr>
              <w:jc w:val="both"/>
            </w:pPr>
            <w:r>
              <w:t>d) Ausweis für Krankenbetreuung (Krankenkassabüchlein);</w:t>
            </w:r>
          </w:p>
          <w:p w14:paraId="5716610E" w14:textId="77777777" w:rsidR="000E3B91" w:rsidRDefault="000E3B91" w:rsidP="000E3B91">
            <w:pPr>
              <w:jc w:val="both"/>
            </w:pPr>
            <w:r>
              <w:t xml:space="preserve">e) blaue Gesundheitskarte; </w:t>
            </w:r>
          </w:p>
          <w:p w14:paraId="10964BCD" w14:textId="77777777" w:rsidR="000E3B91" w:rsidRDefault="000E3B91" w:rsidP="000E3B91">
            <w:pPr>
              <w:jc w:val="both"/>
            </w:pPr>
            <w:r>
              <w:t xml:space="preserve">f) </w:t>
            </w:r>
            <w:proofErr w:type="spellStart"/>
            <w:r>
              <w:t>eventl</w:t>
            </w:r>
            <w:proofErr w:type="spellEnd"/>
            <w:r>
              <w:t xml:space="preserve">. Sachwalter, bzw. Vormund </w:t>
            </w:r>
          </w:p>
          <w:p w14:paraId="70E6B8A8" w14:textId="77777777" w:rsidR="000E3B91" w:rsidRDefault="000E3B91" w:rsidP="000E3B91">
            <w:pPr>
              <w:jc w:val="both"/>
            </w:pPr>
            <w:r>
              <w:t xml:space="preserve">g) Kopie des Ergebnisses der Erhebung der Pflegebedürftigkeit. </w:t>
            </w:r>
          </w:p>
          <w:p w14:paraId="1F367FEA" w14:textId="77777777" w:rsidR="000E3B91" w:rsidRPr="00224657" w:rsidRDefault="000E3B91" w:rsidP="000E3B91">
            <w:pPr>
              <w:pStyle w:val="berschrift1"/>
              <w:jc w:val="center"/>
              <w:rPr>
                <w:color w:val="F79646"/>
              </w:rPr>
            </w:pPr>
          </w:p>
        </w:tc>
        <w:tc>
          <w:tcPr>
            <w:tcW w:w="425" w:type="dxa"/>
          </w:tcPr>
          <w:p w14:paraId="08D608C1" w14:textId="77777777" w:rsidR="000E3B91" w:rsidRPr="00224657" w:rsidRDefault="000E3B91" w:rsidP="000E3B91">
            <w:pPr>
              <w:pStyle w:val="berschrift1"/>
              <w:jc w:val="center"/>
              <w:rPr>
                <w:color w:val="F79646"/>
              </w:rPr>
            </w:pPr>
          </w:p>
        </w:tc>
        <w:tc>
          <w:tcPr>
            <w:tcW w:w="4536" w:type="dxa"/>
          </w:tcPr>
          <w:p w14:paraId="7EB97284" w14:textId="77777777" w:rsidR="000E3B91" w:rsidRPr="00D60947" w:rsidRDefault="000E3B91" w:rsidP="000E3B91">
            <w:pPr>
              <w:pStyle w:val="berschrift1"/>
              <w:jc w:val="center"/>
              <w:rPr>
                <w:color w:val="F79646"/>
              </w:rPr>
            </w:pPr>
            <w:r w:rsidRPr="00D60947">
              <w:rPr>
                <w:color w:val="F79646"/>
              </w:rPr>
              <w:t>Art. 7</w:t>
            </w:r>
          </w:p>
          <w:p w14:paraId="2B6B1E60" w14:textId="77777777" w:rsidR="000E3B91" w:rsidRDefault="000E3B91" w:rsidP="000E3B91">
            <w:pPr>
              <w:pStyle w:val="berschrift1"/>
              <w:jc w:val="center"/>
              <w:rPr>
                <w:color w:val="F79646"/>
              </w:rPr>
            </w:pPr>
            <w:proofErr w:type="spellStart"/>
            <w:r w:rsidRPr="00D60947">
              <w:rPr>
                <w:color w:val="F79646"/>
              </w:rPr>
              <w:t>Ammissione</w:t>
            </w:r>
            <w:proofErr w:type="spellEnd"/>
          </w:p>
          <w:p w14:paraId="47791C6B" w14:textId="77777777" w:rsidR="000E3B91" w:rsidRDefault="000E3B91" w:rsidP="000E3B91"/>
          <w:p w14:paraId="0C442305" w14:textId="77777777" w:rsidR="000E3B91" w:rsidRDefault="000E3B91" w:rsidP="000E3B91">
            <w:pPr>
              <w:jc w:val="both"/>
            </w:pPr>
            <w:r>
              <w:t xml:space="preserve">Il </w:t>
            </w:r>
            <w:proofErr w:type="spellStart"/>
            <w:r>
              <w:t>diritto</w:t>
            </w:r>
            <w:proofErr w:type="spellEnd"/>
            <w:r>
              <w:t xml:space="preserve"> </w:t>
            </w:r>
            <w:proofErr w:type="spellStart"/>
            <w:r>
              <w:t>all'ammissione</w:t>
            </w:r>
            <w:proofErr w:type="spellEnd"/>
            <w:r>
              <w:t xml:space="preserve"> alla </w:t>
            </w:r>
            <w:proofErr w:type="spellStart"/>
            <w:r>
              <w:t>casa</w:t>
            </w:r>
            <w:proofErr w:type="spellEnd"/>
            <w:r>
              <w:t xml:space="preserve"> di riposo </w:t>
            </w:r>
            <w:proofErr w:type="spellStart"/>
            <w:r>
              <w:t>sussiste</w:t>
            </w:r>
            <w:proofErr w:type="spellEnd"/>
            <w:r>
              <w:t xml:space="preserve"> </w:t>
            </w:r>
            <w:proofErr w:type="spellStart"/>
            <w:r>
              <w:t>indipendentemente</w:t>
            </w:r>
            <w:proofErr w:type="spellEnd"/>
            <w:r>
              <w:t xml:space="preserve"> </w:t>
            </w:r>
            <w:proofErr w:type="spellStart"/>
            <w:r>
              <w:t>dalla</w:t>
            </w:r>
            <w:proofErr w:type="spellEnd"/>
            <w:r>
              <w:t xml:space="preserve"> </w:t>
            </w:r>
            <w:proofErr w:type="spellStart"/>
            <w:r>
              <w:t>situazione</w:t>
            </w:r>
            <w:proofErr w:type="spellEnd"/>
            <w:r>
              <w:t xml:space="preserve"> </w:t>
            </w:r>
            <w:proofErr w:type="spellStart"/>
            <w:r>
              <w:t>economica</w:t>
            </w:r>
            <w:proofErr w:type="spellEnd"/>
            <w:r>
              <w:t xml:space="preserve"> e </w:t>
            </w:r>
            <w:proofErr w:type="spellStart"/>
            <w:r>
              <w:t>sociale</w:t>
            </w:r>
            <w:proofErr w:type="spellEnd"/>
            <w:r>
              <w:t xml:space="preserve"> del </w:t>
            </w:r>
            <w:proofErr w:type="spellStart"/>
            <w:r>
              <w:t>futuro</w:t>
            </w:r>
            <w:proofErr w:type="spellEnd"/>
            <w:r>
              <w:t xml:space="preserve"> residente.</w:t>
            </w:r>
          </w:p>
          <w:p w14:paraId="53109D5E" w14:textId="77777777" w:rsidR="000E3B91" w:rsidRDefault="000E3B91" w:rsidP="000E3B91">
            <w:pPr>
              <w:jc w:val="both"/>
            </w:pPr>
          </w:p>
          <w:p w14:paraId="52619D40" w14:textId="77777777" w:rsidR="000E3B91" w:rsidRDefault="000E3B91" w:rsidP="000E3B91">
            <w:pPr>
              <w:jc w:val="both"/>
            </w:pPr>
            <w:r>
              <w:t xml:space="preserve">Tutte le </w:t>
            </w:r>
            <w:proofErr w:type="spellStart"/>
            <w:r>
              <w:t>ammissioni</w:t>
            </w:r>
            <w:proofErr w:type="spellEnd"/>
            <w:r>
              <w:t xml:space="preserve"> </w:t>
            </w:r>
            <w:proofErr w:type="spellStart"/>
            <w:r>
              <w:t>vengono</w:t>
            </w:r>
            <w:proofErr w:type="spellEnd"/>
            <w:r>
              <w:t xml:space="preserve"> </w:t>
            </w:r>
            <w:proofErr w:type="spellStart"/>
            <w:r>
              <w:t>effettuate</w:t>
            </w:r>
            <w:proofErr w:type="spellEnd"/>
            <w:r>
              <w:t xml:space="preserve"> </w:t>
            </w:r>
            <w:proofErr w:type="spellStart"/>
            <w:r>
              <w:t>sulla</w:t>
            </w:r>
            <w:proofErr w:type="spellEnd"/>
            <w:r>
              <w:t xml:space="preserve"> </w:t>
            </w:r>
            <w:proofErr w:type="spellStart"/>
            <w:r>
              <w:t>base</w:t>
            </w:r>
            <w:proofErr w:type="spellEnd"/>
            <w:r>
              <w:t xml:space="preserve"> di </w:t>
            </w:r>
            <w:proofErr w:type="spellStart"/>
            <w:r>
              <w:t>una</w:t>
            </w:r>
            <w:proofErr w:type="spellEnd"/>
            <w:r>
              <w:t xml:space="preserve"> </w:t>
            </w:r>
            <w:proofErr w:type="spellStart"/>
            <w:r>
              <w:t>domanda</w:t>
            </w:r>
            <w:proofErr w:type="spellEnd"/>
            <w:r>
              <w:t xml:space="preserve"> </w:t>
            </w:r>
            <w:proofErr w:type="spellStart"/>
            <w:r>
              <w:t>scritta</w:t>
            </w:r>
            <w:proofErr w:type="spellEnd"/>
            <w:r>
              <w:t xml:space="preserve"> </w:t>
            </w:r>
            <w:proofErr w:type="spellStart"/>
            <w:r>
              <w:t>redatta</w:t>
            </w:r>
            <w:proofErr w:type="spellEnd"/>
            <w:r>
              <w:t xml:space="preserve"> sul </w:t>
            </w:r>
            <w:proofErr w:type="spellStart"/>
            <w:r>
              <w:t>modulo</w:t>
            </w:r>
            <w:proofErr w:type="spellEnd"/>
            <w:r>
              <w:t xml:space="preserve"> di </w:t>
            </w:r>
            <w:proofErr w:type="spellStart"/>
            <w:r>
              <w:t>domanda</w:t>
            </w:r>
            <w:proofErr w:type="spellEnd"/>
            <w:r>
              <w:t xml:space="preserve"> </w:t>
            </w:r>
            <w:proofErr w:type="spellStart"/>
            <w:r>
              <w:t>standardizzato</w:t>
            </w:r>
            <w:proofErr w:type="spellEnd"/>
            <w:r>
              <w:t xml:space="preserve"> a </w:t>
            </w:r>
            <w:proofErr w:type="spellStart"/>
            <w:r>
              <w:t>livello</w:t>
            </w:r>
            <w:proofErr w:type="spellEnd"/>
            <w:r>
              <w:t xml:space="preserve"> </w:t>
            </w:r>
            <w:proofErr w:type="spellStart"/>
            <w:r>
              <w:t>nazionale</w:t>
            </w:r>
            <w:proofErr w:type="spellEnd"/>
            <w:r>
              <w:t xml:space="preserve">.  </w:t>
            </w:r>
          </w:p>
          <w:p w14:paraId="2AD52728" w14:textId="77777777" w:rsidR="000E3B91" w:rsidRDefault="000E3B91" w:rsidP="000E3B91">
            <w:pPr>
              <w:jc w:val="both"/>
            </w:pPr>
            <w:r>
              <w:t xml:space="preserve">Alla </w:t>
            </w:r>
            <w:proofErr w:type="spellStart"/>
            <w:r>
              <w:t>domanda</w:t>
            </w:r>
            <w:proofErr w:type="spellEnd"/>
            <w:r>
              <w:t xml:space="preserve"> di </w:t>
            </w:r>
            <w:proofErr w:type="spellStart"/>
            <w:r>
              <w:t>ammissione</w:t>
            </w:r>
            <w:proofErr w:type="spellEnd"/>
            <w:r>
              <w:t xml:space="preserve"> </w:t>
            </w:r>
            <w:proofErr w:type="spellStart"/>
            <w:r>
              <w:t>devono</w:t>
            </w:r>
            <w:proofErr w:type="spellEnd"/>
            <w:r>
              <w:t xml:space="preserve"> </w:t>
            </w:r>
            <w:proofErr w:type="spellStart"/>
            <w:r>
              <w:t>essere</w:t>
            </w:r>
            <w:proofErr w:type="spellEnd"/>
            <w:r>
              <w:t xml:space="preserve"> </w:t>
            </w:r>
            <w:proofErr w:type="spellStart"/>
            <w:r>
              <w:t>allegati</w:t>
            </w:r>
            <w:proofErr w:type="spellEnd"/>
            <w:r>
              <w:t xml:space="preserve"> i </w:t>
            </w:r>
            <w:proofErr w:type="spellStart"/>
            <w:r>
              <w:t>seguenti</w:t>
            </w:r>
            <w:proofErr w:type="spellEnd"/>
            <w:r>
              <w:t xml:space="preserve"> </w:t>
            </w:r>
            <w:proofErr w:type="spellStart"/>
            <w:r>
              <w:t>documenti</w:t>
            </w:r>
            <w:proofErr w:type="spellEnd"/>
            <w:r>
              <w:t xml:space="preserve">: </w:t>
            </w:r>
          </w:p>
          <w:p w14:paraId="2B0F98C1" w14:textId="77777777" w:rsidR="000E3B91" w:rsidRDefault="000E3B91" w:rsidP="000E3B91">
            <w:pPr>
              <w:jc w:val="both"/>
            </w:pPr>
            <w:r>
              <w:t xml:space="preserve">a) </w:t>
            </w:r>
            <w:proofErr w:type="spellStart"/>
            <w:r>
              <w:t>Garanzia</w:t>
            </w:r>
            <w:proofErr w:type="spellEnd"/>
            <w:r>
              <w:t xml:space="preserve"> per </w:t>
            </w:r>
            <w:proofErr w:type="spellStart"/>
            <w:r>
              <w:t>l'assunzione</w:t>
            </w:r>
            <w:proofErr w:type="spellEnd"/>
            <w:r>
              <w:t xml:space="preserve"> della </w:t>
            </w:r>
            <w:proofErr w:type="spellStart"/>
            <w:r>
              <w:t>tariffa</w:t>
            </w:r>
            <w:proofErr w:type="spellEnd"/>
            <w:r>
              <w:t xml:space="preserve"> </w:t>
            </w:r>
            <w:proofErr w:type="spellStart"/>
            <w:r>
              <w:t>giornaliera</w:t>
            </w:r>
            <w:proofErr w:type="spellEnd"/>
            <w:r>
              <w:t xml:space="preserve"> da </w:t>
            </w:r>
            <w:proofErr w:type="spellStart"/>
            <w:r>
              <w:t>parte</w:t>
            </w:r>
            <w:proofErr w:type="spellEnd"/>
            <w:r>
              <w:t xml:space="preserve"> del </w:t>
            </w:r>
            <w:proofErr w:type="spellStart"/>
            <w:r>
              <w:t>richiedente</w:t>
            </w:r>
            <w:proofErr w:type="spellEnd"/>
            <w:r>
              <w:t xml:space="preserve">, dei </w:t>
            </w:r>
            <w:proofErr w:type="spellStart"/>
            <w:r>
              <w:t>parenti</w:t>
            </w:r>
            <w:proofErr w:type="spellEnd"/>
            <w:r>
              <w:t xml:space="preserve"> e di </w:t>
            </w:r>
            <w:proofErr w:type="spellStart"/>
            <w:r>
              <w:t>terzi</w:t>
            </w:r>
            <w:proofErr w:type="spellEnd"/>
            <w:r>
              <w:t xml:space="preserve"> </w:t>
            </w:r>
            <w:proofErr w:type="spellStart"/>
            <w:r>
              <w:t>tenuti</w:t>
            </w:r>
            <w:proofErr w:type="spellEnd"/>
            <w:r>
              <w:t xml:space="preserve"> al </w:t>
            </w:r>
            <w:proofErr w:type="spellStart"/>
            <w:r>
              <w:t>pagamento</w:t>
            </w:r>
            <w:proofErr w:type="spellEnd"/>
            <w:r>
              <w:t xml:space="preserve">, </w:t>
            </w:r>
            <w:proofErr w:type="spellStart"/>
            <w:r>
              <w:t>nonché</w:t>
            </w:r>
            <w:proofErr w:type="spellEnd"/>
            <w:r>
              <w:t xml:space="preserve"> </w:t>
            </w:r>
            <w:proofErr w:type="spellStart"/>
            <w:r>
              <w:t>dell'ente</w:t>
            </w:r>
            <w:proofErr w:type="spellEnd"/>
            <w:r>
              <w:t xml:space="preserve"> </w:t>
            </w:r>
            <w:proofErr w:type="spellStart"/>
            <w:r>
              <w:t>pubblico</w:t>
            </w:r>
            <w:proofErr w:type="spellEnd"/>
            <w:r>
              <w:t xml:space="preserve"> </w:t>
            </w:r>
            <w:proofErr w:type="spellStart"/>
            <w:r>
              <w:t>responsabile</w:t>
            </w:r>
            <w:proofErr w:type="spellEnd"/>
            <w:r>
              <w:t xml:space="preserve">, </w:t>
            </w:r>
            <w:proofErr w:type="spellStart"/>
            <w:r>
              <w:t>su</w:t>
            </w:r>
            <w:proofErr w:type="spellEnd"/>
            <w:r>
              <w:t xml:space="preserve"> </w:t>
            </w:r>
            <w:proofErr w:type="spellStart"/>
            <w:r>
              <w:t>modulo</w:t>
            </w:r>
            <w:proofErr w:type="spellEnd"/>
            <w:r>
              <w:t xml:space="preserve"> </w:t>
            </w:r>
            <w:proofErr w:type="spellStart"/>
            <w:r>
              <w:t>fornito</w:t>
            </w:r>
            <w:proofErr w:type="spellEnd"/>
            <w:r>
              <w:t xml:space="preserve"> </w:t>
            </w:r>
            <w:proofErr w:type="spellStart"/>
            <w:r>
              <w:t>dalla</w:t>
            </w:r>
            <w:proofErr w:type="spellEnd"/>
            <w:r>
              <w:t xml:space="preserve"> </w:t>
            </w:r>
            <w:proofErr w:type="spellStart"/>
            <w:r>
              <w:t>casa</w:t>
            </w:r>
            <w:proofErr w:type="spellEnd"/>
            <w:r>
              <w:t xml:space="preserve"> di riposo; </w:t>
            </w:r>
          </w:p>
          <w:p w14:paraId="1063F3B1" w14:textId="77777777" w:rsidR="000E3B91" w:rsidRDefault="000E3B91" w:rsidP="000E3B91">
            <w:pPr>
              <w:jc w:val="both"/>
            </w:pPr>
            <w:r>
              <w:t xml:space="preserve">b) </w:t>
            </w:r>
            <w:proofErr w:type="spellStart"/>
            <w:r>
              <w:t>Certificato</w:t>
            </w:r>
            <w:proofErr w:type="spellEnd"/>
            <w:r>
              <w:t xml:space="preserve"> medico sul </w:t>
            </w:r>
            <w:proofErr w:type="spellStart"/>
            <w:r>
              <w:t>modulo</w:t>
            </w:r>
            <w:proofErr w:type="spellEnd"/>
            <w:r>
              <w:t xml:space="preserve"> </w:t>
            </w:r>
            <w:proofErr w:type="spellStart"/>
            <w:r>
              <w:t>fornito</w:t>
            </w:r>
            <w:proofErr w:type="spellEnd"/>
            <w:r>
              <w:t xml:space="preserve"> </w:t>
            </w:r>
            <w:proofErr w:type="spellStart"/>
            <w:r>
              <w:t>dalla</w:t>
            </w:r>
            <w:proofErr w:type="spellEnd"/>
            <w:r>
              <w:t xml:space="preserve"> </w:t>
            </w:r>
            <w:proofErr w:type="spellStart"/>
            <w:r>
              <w:t>casa</w:t>
            </w:r>
            <w:proofErr w:type="spellEnd"/>
            <w:r>
              <w:t xml:space="preserve"> di riposo; </w:t>
            </w:r>
          </w:p>
          <w:p w14:paraId="24BB48CF" w14:textId="77777777" w:rsidR="000E3B91" w:rsidRDefault="000E3B91" w:rsidP="000E3B91">
            <w:pPr>
              <w:jc w:val="both"/>
            </w:pPr>
            <w:r>
              <w:t xml:space="preserve">c) Carta </w:t>
            </w:r>
            <w:proofErr w:type="spellStart"/>
            <w:r>
              <w:t>d'identità</w:t>
            </w:r>
            <w:proofErr w:type="spellEnd"/>
            <w:r>
              <w:t xml:space="preserve">; </w:t>
            </w:r>
          </w:p>
          <w:p w14:paraId="6FE7D3F1" w14:textId="4C9900AA" w:rsidR="000E3B91" w:rsidRDefault="000E3B91" w:rsidP="000E3B91">
            <w:pPr>
              <w:jc w:val="both"/>
            </w:pPr>
            <w:r>
              <w:t xml:space="preserve">d) </w:t>
            </w:r>
            <w:proofErr w:type="spellStart"/>
            <w:r>
              <w:t>tessera</w:t>
            </w:r>
            <w:proofErr w:type="spellEnd"/>
            <w:r>
              <w:t xml:space="preserve"> </w:t>
            </w:r>
            <w:proofErr w:type="spellStart"/>
            <w:r>
              <w:t>sanitaria</w:t>
            </w:r>
            <w:proofErr w:type="spellEnd"/>
            <w:r>
              <w:t xml:space="preserve"> (Krankenkassabüchlein);</w:t>
            </w:r>
          </w:p>
          <w:p w14:paraId="2BBAC042" w14:textId="77777777" w:rsidR="000E3B91" w:rsidRDefault="000E3B91" w:rsidP="000E3B91">
            <w:pPr>
              <w:jc w:val="both"/>
            </w:pPr>
            <w:r>
              <w:t xml:space="preserve">e) </w:t>
            </w:r>
            <w:proofErr w:type="spellStart"/>
            <w:r>
              <w:t>tessera</w:t>
            </w:r>
            <w:proofErr w:type="spellEnd"/>
            <w:r>
              <w:t xml:space="preserve"> </w:t>
            </w:r>
            <w:proofErr w:type="spellStart"/>
            <w:r>
              <w:t>sanitaria</w:t>
            </w:r>
            <w:proofErr w:type="spellEnd"/>
            <w:r>
              <w:t xml:space="preserve"> </w:t>
            </w:r>
            <w:proofErr w:type="spellStart"/>
            <w:r>
              <w:t>blu</w:t>
            </w:r>
            <w:proofErr w:type="spellEnd"/>
            <w:r>
              <w:t xml:space="preserve">; </w:t>
            </w:r>
          </w:p>
          <w:p w14:paraId="366E799F" w14:textId="77777777" w:rsidR="000E3B91" w:rsidRDefault="000E3B91" w:rsidP="000E3B91">
            <w:pPr>
              <w:jc w:val="both"/>
            </w:pPr>
            <w:r>
              <w:t xml:space="preserve">f) se del </w:t>
            </w:r>
            <w:proofErr w:type="spellStart"/>
            <w:r>
              <w:t>caso</w:t>
            </w:r>
            <w:proofErr w:type="spellEnd"/>
            <w:r>
              <w:t xml:space="preserve">, </w:t>
            </w:r>
            <w:proofErr w:type="spellStart"/>
            <w:r>
              <w:t>tutore</w:t>
            </w:r>
            <w:proofErr w:type="spellEnd"/>
            <w:r>
              <w:t xml:space="preserve"> o </w:t>
            </w:r>
            <w:proofErr w:type="spellStart"/>
            <w:r>
              <w:t>affidatario</w:t>
            </w:r>
            <w:proofErr w:type="spellEnd"/>
            <w:r>
              <w:t xml:space="preserve"> </w:t>
            </w:r>
          </w:p>
          <w:p w14:paraId="473C93D7" w14:textId="77777777" w:rsidR="000E3B91" w:rsidRDefault="000E3B91" w:rsidP="000E3B91">
            <w:pPr>
              <w:jc w:val="both"/>
            </w:pPr>
            <w:r>
              <w:t xml:space="preserve">g) </w:t>
            </w:r>
            <w:proofErr w:type="spellStart"/>
            <w:r>
              <w:t>copia</w:t>
            </w:r>
            <w:proofErr w:type="spellEnd"/>
            <w:r>
              <w:t xml:space="preserve"> del </w:t>
            </w:r>
            <w:proofErr w:type="spellStart"/>
            <w:r>
              <w:t>risultato</w:t>
            </w:r>
            <w:proofErr w:type="spellEnd"/>
            <w:r>
              <w:t xml:space="preserve"> </w:t>
            </w:r>
            <w:proofErr w:type="spellStart"/>
            <w:r>
              <w:t>dell'indagine</w:t>
            </w:r>
            <w:proofErr w:type="spellEnd"/>
            <w:r>
              <w:t xml:space="preserve"> </w:t>
            </w:r>
            <w:proofErr w:type="spellStart"/>
            <w:r>
              <w:t>sulla</w:t>
            </w:r>
            <w:proofErr w:type="spellEnd"/>
            <w:r>
              <w:t xml:space="preserve"> </w:t>
            </w:r>
            <w:proofErr w:type="spellStart"/>
            <w:r>
              <w:t>necessità</w:t>
            </w:r>
            <w:proofErr w:type="spellEnd"/>
            <w:r>
              <w:t xml:space="preserve"> di </w:t>
            </w:r>
            <w:proofErr w:type="spellStart"/>
            <w:r>
              <w:t>assistenza</w:t>
            </w:r>
            <w:proofErr w:type="spellEnd"/>
            <w:r>
              <w:t xml:space="preserve">. </w:t>
            </w:r>
          </w:p>
          <w:p w14:paraId="161A984D" w14:textId="7A007917" w:rsidR="000E3B91" w:rsidRPr="00224657" w:rsidRDefault="000E3B91" w:rsidP="000E3B91">
            <w:pPr>
              <w:jc w:val="both"/>
              <w:rPr>
                <w:color w:val="F79646"/>
              </w:rPr>
            </w:pPr>
          </w:p>
        </w:tc>
      </w:tr>
      <w:tr w:rsidR="000E3B91" w14:paraId="2DFDAC5C" w14:textId="77777777" w:rsidTr="00466DB8">
        <w:tc>
          <w:tcPr>
            <w:tcW w:w="4678" w:type="dxa"/>
          </w:tcPr>
          <w:p w14:paraId="0D09DF1D" w14:textId="77777777" w:rsidR="000E3B91" w:rsidRDefault="000E3B91" w:rsidP="000E3B91">
            <w:pPr>
              <w:jc w:val="both"/>
            </w:pPr>
            <w:r>
              <w:t xml:space="preserve">Sind der Bewohner und die zahlungspflichtigen Personen nicht in der Lage, den gesamten Tagessatz zu entrichten und sollte deshalb eine Tarifbeteiligung von Seiten der Herkunftsgemeinde notwendig sein, so ist die entsprechende Berechnung im zuständigen Sozialsprengel bereits vor der Aufnahme vorzunehmen. </w:t>
            </w:r>
          </w:p>
          <w:p w14:paraId="5F4CF90E" w14:textId="77777777" w:rsidR="000E3B91" w:rsidRDefault="000E3B91" w:rsidP="000E3B91">
            <w:pPr>
              <w:jc w:val="both"/>
            </w:pPr>
            <w:r>
              <w:lastRenderedPageBreak/>
              <w:t>Die Heimaufnahme erfolgt aufgrund der landesweit geltenden Kriterien, welche eine primäre und eine sekundäre Warteliste vorsehen.</w:t>
            </w:r>
          </w:p>
          <w:p w14:paraId="26FB6A53" w14:textId="77777777" w:rsidR="000E3B91" w:rsidRDefault="000E3B91" w:rsidP="000E3B91">
            <w:pPr>
              <w:jc w:val="both"/>
            </w:pPr>
            <w:r>
              <w:t xml:space="preserve"> </w:t>
            </w:r>
          </w:p>
          <w:p w14:paraId="0F07732D" w14:textId="2C65F4CA" w:rsidR="000E3B91" w:rsidRDefault="000E3B91" w:rsidP="000E3B91">
            <w:pPr>
              <w:jc w:val="both"/>
            </w:pPr>
            <w:r>
              <w:t>Nach der definitiven Aufnahme wird der meldeamtliche Wohnsitz in das Seniorenheim verlegt.</w:t>
            </w:r>
          </w:p>
          <w:p w14:paraId="6C4D1922" w14:textId="77777777" w:rsidR="000E3B91" w:rsidRDefault="000E3B91" w:rsidP="000E3B91">
            <w:pPr>
              <w:jc w:val="both"/>
            </w:pPr>
          </w:p>
          <w:p w14:paraId="7FA879D0" w14:textId="52309236" w:rsidR="000E3B91" w:rsidRDefault="000E3B91" w:rsidP="000E3B91">
            <w:pPr>
              <w:jc w:val="both"/>
            </w:pPr>
            <w:r>
              <w:t>Die Aufnahmeanträge für die Kurzzeitpflege werden direkt an die Verwaltung des Heimes gestellt.</w:t>
            </w:r>
          </w:p>
          <w:p w14:paraId="6C9B4C4B" w14:textId="77777777" w:rsidR="000E3B91" w:rsidRDefault="000E3B91" w:rsidP="000E3B91">
            <w:pPr>
              <w:jc w:val="both"/>
            </w:pPr>
          </w:p>
          <w:p w14:paraId="27AE4276" w14:textId="136E0B1D" w:rsidR="000E3B91" w:rsidRDefault="000E3B91" w:rsidP="000E3B91">
            <w:pPr>
              <w:jc w:val="both"/>
            </w:pPr>
            <w:r>
              <w:t>Die Aufnahmeanträge für die Aufnahme in die Tagespflege gehen an den zuständigen Sozialsprengel der Bezirksgemeinschaft Pustertal.</w:t>
            </w:r>
          </w:p>
        </w:tc>
        <w:tc>
          <w:tcPr>
            <w:tcW w:w="425" w:type="dxa"/>
          </w:tcPr>
          <w:p w14:paraId="63385ED0" w14:textId="77777777" w:rsidR="000E3B91" w:rsidRPr="00D60947" w:rsidRDefault="000E3B91" w:rsidP="000E3B91">
            <w:pPr>
              <w:pStyle w:val="berschrift1"/>
              <w:jc w:val="center"/>
              <w:rPr>
                <w:color w:val="F79646"/>
              </w:rPr>
            </w:pPr>
          </w:p>
        </w:tc>
        <w:tc>
          <w:tcPr>
            <w:tcW w:w="4536" w:type="dxa"/>
          </w:tcPr>
          <w:p w14:paraId="625C3908" w14:textId="77777777" w:rsidR="000E3B91" w:rsidRDefault="000E3B91" w:rsidP="000E3B91">
            <w:pPr>
              <w:jc w:val="both"/>
            </w:pPr>
            <w:r>
              <w:t xml:space="preserve">Se </w:t>
            </w:r>
            <w:proofErr w:type="spellStart"/>
            <w:r>
              <w:t>il</w:t>
            </w:r>
            <w:proofErr w:type="spellEnd"/>
            <w:r>
              <w:t xml:space="preserve"> residente e le </w:t>
            </w:r>
            <w:proofErr w:type="spellStart"/>
            <w:r>
              <w:t>persone</w:t>
            </w:r>
            <w:proofErr w:type="spellEnd"/>
            <w:r>
              <w:t xml:space="preserve"> </w:t>
            </w:r>
            <w:proofErr w:type="spellStart"/>
            <w:r>
              <w:t>tenute</w:t>
            </w:r>
            <w:proofErr w:type="spellEnd"/>
            <w:r>
              <w:t xml:space="preserve"> al </w:t>
            </w:r>
            <w:proofErr w:type="spellStart"/>
            <w:r>
              <w:t>pagamento</w:t>
            </w:r>
            <w:proofErr w:type="spellEnd"/>
            <w:r>
              <w:t xml:space="preserve"> non </w:t>
            </w:r>
            <w:proofErr w:type="spellStart"/>
            <w:r>
              <w:t>sono</w:t>
            </w:r>
            <w:proofErr w:type="spellEnd"/>
            <w:r>
              <w:t xml:space="preserve"> in </w:t>
            </w:r>
            <w:proofErr w:type="spellStart"/>
            <w:r>
              <w:t>grado</w:t>
            </w:r>
            <w:proofErr w:type="spellEnd"/>
            <w:r>
              <w:t xml:space="preserve"> di </w:t>
            </w:r>
            <w:proofErr w:type="spellStart"/>
            <w:r>
              <w:t>pagare</w:t>
            </w:r>
            <w:proofErr w:type="spellEnd"/>
            <w:r>
              <w:t xml:space="preserve"> </w:t>
            </w:r>
            <w:proofErr w:type="spellStart"/>
            <w:r>
              <w:t>l'intera</w:t>
            </w:r>
            <w:proofErr w:type="spellEnd"/>
            <w:r>
              <w:t xml:space="preserve"> </w:t>
            </w:r>
            <w:proofErr w:type="spellStart"/>
            <w:r>
              <w:t>tariffa</w:t>
            </w:r>
            <w:proofErr w:type="spellEnd"/>
            <w:r>
              <w:t xml:space="preserve"> </w:t>
            </w:r>
            <w:proofErr w:type="spellStart"/>
            <w:r>
              <w:t>giornaliera</w:t>
            </w:r>
            <w:proofErr w:type="spellEnd"/>
            <w:r>
              <w:t xml:space="preserve"> e se, </w:t>
            </w:r>
            <w:proofErr w:type="spellStart"/>
            <w:r>
              <w:t>pertanto</w:t>
            </w:r>
            <w:proofErr w:type="spellEnd"/>
            <w:r>
              <w:t xml:space="preserve">, </w:t>
            </w:r>
            <w:proofErr w:type="spellStart"/>
            <w:r>
              <w:t>dovesse</w:t>
            </w:r>
            <w:proofErr w:type="spellEnd"/>
            <w:r>
              <w:t xml:space="preserve"> </w:t>
            </w:r>
            <w:proofErr w:type="spellStart"/>
            <w:r>
              <w:t>essere</w:t>
            </w:r>
            <w:proofErr w:type="spellEnd"/>
            <w:r>
              <w:t xml:space="preserve"> </w:t>
            </w:r>
            <w:proofErr w:type="spellStart"/>
            <w:r>
              <w:t>necessario</w:t>
            </w:r>
            <w:proofErr w:type="spellEnd"/>
            <w:r>
              <w:t xml:space="preserve"> </w:t>
            </w:r>
            <w:proofErr w:type="spellStart"/>
            <w:r>
              <w:t>un</w:t>
            </w:r>
            <w:proofErr w:type="spellEnd"/>
            <w:r>
              <w:t xml:space="preserve"> </w:t>
            </w:r>
            <w:proofErr w:type="spellStart"/>
            <w:r>
              <w:t>contributo</w:t>
            </w:r>
            <w:proofErr w:type="spellEnd"/>
            <w:r>
              <w:t xml:space="preserve"> alla </w:t>
            </w:r>
            <w:proofErr w:type="spellStart"/>
            <w:r>
              <w:t>tariffa</w:t>
            </w:r>
            <w:proofErr w:type="spellEnd"/>
            <w:r>
              <w:t xml:space="preserve"> da </w:t>
            </w:r>
            <w:proofErr w:type="spellStart"/>
            <w:r>
              <w:t>parte</w:t>
            </w:r>
            <w:proofErr w:type="spellEnd"/>
            <w:r>
              <w:t xml:space="preserve"> del Comune di </w:t>
            </w:r>
            <w:proofErr w:type="spellStart"/>
            <w:r>
              <w:t>provenienza</w:t>
            </w:r>
            <w:proofErr w:type="spellEnd"/>
            <w:r>
              <w:t xml:space="preserve">, </w:t>
            </w:r>
            <w:proofErr w:type="spellStart"/>
            <w:r>
              <w:t>il</w:t>
            </w:r>
            <w:proofErr w:type="spellEnd"/>
            <w:r>
              <w:t xml:space="preserve"> </w:t>
            </w:r>
            <w:proofErr w:type="spellStart"/>
            <w:r>
              <w:t>calcolo</w:t>
            </w:r>
            <w:proofErr w:type="spellEnd"/>
            <w:r>
              <w:t xml:space="preserve"> </w:t>
            </w:r>
            <w:proofErr w:type="spellStart"/>
            <w:r>
              <w:t>corrispondente</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effettuato</w:t>
            </w:r>
            <w:proofErr w:type="spellEnd"/>
            <w:r>
              <w:t xml:space="preserve"> </w:t>
            </w:r>
            <w:proofErr w:type="spellStart"/>
            <w:r>
              <w:t>presso</w:t>
            </w:r>
            <w:proofErr w:type="spellEnd"/>
            <w:r>
              <w:t xml:space="preserve"> </w:t>
            </w:r>
            <w:proofErr w:type="spellStart"/>
            <w:r>
              <w:t>il</w:t>
            </w:r>
            <w:proofErr w:type="spellEnd"/>
            <w:r>
              <w:t xml:space="preserve"> </w:t>
            </w:r>
            <w:proofErr w:type="spellStart"/>
            <w:r>
              <w:t>distretto</w:t>
            </w:r>
            <w:proofErr w:type="spellEnd"/>
            <w:r>
              <w:t xml:space="preserve"> </w:t>
            </w:r>
            <w:proofErr w:type="spellStart"/>
            <w:r>
              <w:t>sociale</w:t>
            </w:r>
            <w:proofErr w:type="spellEnd"/>
            <w:r>
              <w:t xml:space="preserve"> </w:t>
            </w:r>
            <w:proofErr w:type="spellStart"/>
            <w:r>
              <w:t>competente</w:t>
            </w:r>
            <w:proofErr w:type="spellEnd"/>
            <w:r>
              <w:t xml:space="preserve"> </w:t>
            </w:r>
            <w:proofErr w:type="spellStart"/>
            <w:r>
              <w:t>già</w:t>
            </w:r>
            <w:proofErr w:type="spellEnd"/>
            <w:r>
              <w:t xml:space="preserve"> prima </w:t>
            </w:r>
            <w:proofErr w:type="spellStart"/>
            <w:r>
              <w:t>dell'ammissione</w:t>
            </w:r>
            <w:proofErr w:type="spellEnd"/>
            <w:r>
              <w:t xml:space="preserve">. </w:t>
            </w:r>
          </w:p>
          <w:p w14:paraId="606C214F" w14:textId="77777777" w:rsidR="000E3B91" w:rsidRDefault="000E3B91" w:rsidP="000E3B91">
            <w:pPr>
              <w:jc w:val="both"/>
            </w:pPr>
            <w:proofErr w:type="spellStart"/>
            <w:r>
              <w:lastRenderedPageBreak/>
              <w:t>L'ammissione</w:t>
            </w:r>
            <w:proofErr w:type="spellEnd"/>
            <w:r>
              <w:t xml:space="preserve"> alla </w:t>
            </w:r>
            <w:proofErr w:type="spellStart"/>
            <w:r>
              <w:t>casa</w:t>
            </w:r>
            <w:proofErr w:type="spellEnd"/>
            <w:r>
              <w:t xml:space="preserve"> si </w:t>
            </w:r>
            <w:proofErr w:type="spellStart"/>
            <w:r>
              <w:t>basa</w:t>
            </w:r>
            <w:proofErr w:type="spellEnd"/>
            <w:r>
              <w:t xml:space="preserve"> sui </w:t>
            </w:r>
            <w:proofErr w:type="spellStart"/>
            <w:r>
              <w:t>criteri</w:t>
            </w:r>
            <w:proofErr w:type="spellEnd"/>
            <w:r>
              <w:t xml:space="preserve"> </w:t>
            </w:r>
            <w:proofErr w:type="spellStart"/>
            <w:r>
              <w:t>applicabili</w:t>
            </w:r>
            <w:proofErr w:type="spellEnd"/>
            <w:r>
              <w:t xml:space="preserve"> a </w:t>
            </w:r>
            <w:proofErr w:type="spellStart"/>
            <w:r>
              <w:t>livello</w:t>
            </w:r>
            <w:proofErr w:type="spellEnd"/>
            <w:r>
              <w:t xml:space="preserve"> </w:t>
            </w:r>
            <w:proofErr w:type="spellStart"/>
            <w:r>
              <w:t>nazionale</w:t>
            </w:r>
            <w:proofErr w:type="spellEnd"/>
            <w:r>
              <w:t xml:space="preserve">, </w:t>
            </w:r>
            <w:proofErr w:type="spellStart"/>
            <w:r>
              <w:t>che</w:t>
            </w:r>
            <w:proofErr w:type="spellEnd"/>
            <w:r>
              <w:t xml:space="preserve"> </w:t>
            </w:r>
            <w:proofErr w:type="spellStart"/>
            <w:r>
              <w:t>prevedono</w:t>
            </w:r>
            <w:proofErr w:type="spellEnd"/>
            <w:r>
              <w:t xml:space="preserve"> </w:t>
            </w:r>
            <w:proofErr w:type="spellStart"/>
            <w:r>
              <w:t>una</w:t>
            </w:r>
            <w:proofErr w:type="spellEnd"/>
            <w:r>
              <w:t xml:space="preserve"> </w:t>
            </w:r>
            <w:proofErr w:type="spellStart"/>
            <w:r>
              <w:t>lista</w:t>
            </w:r>
            <w:proofErr w:type="spellEnd"/>
            <w:r>
              <w:t xml:space="preserve"> </w:t>
            </w:r>
            <w:proofErr w:type="spellStart"/>
            <w:r>
              <w:t>d'attesa</w:t>
            </w:r>
            <w:proofErr w:type="spellEnd"/>
            <w:r>
              <w:t xml:space="preserve"> </w:t>
            </w:r>
            <w:proofErr w:type="spellStart"/>
            <w:r>
              <w:t>primaria</w:t>
            </w:r>
            <w:proofErr w:type="spellEnd"/>
            <w:r>
              <w:t xml:space="preserve"> e </w:t>
            </w:r>
            <w:proofErr w:type="spellStart"/>
            <w:r>
              <w:t>una</w:t>
            </w:r>
            <w:proofErr w:type="spellEnd"/>
            <w:r>
              <w:t xml:space="preserve"> </w:t>
            </w:r>
            <w:proofErr w:type="spellStart"/>
            <w:r>
              <w:t>secondaria</w:t>
            </w:r>
            <w:proofErr w:type="spellEnd"/>
            <w:r>
              <w:t>.</w:t>
            </w:r>
          </w:p>
          <w:p w14:paraId="2F46CD02" w14:textId="77777777" w:rsidR="000E3B91" w:rsidRDefault="000E3B91" w:rsidP="000E3B91">
            <w:pPr>
              <w:jc w:val="both"/>
            </w:pPr>
            <w:r>
              <w:t xml:space="preserve"> </w:t>
            </w:r>
          </w:p>
          <w:p w14:paraId="4ECDBA78" w14:textId="77777777" w:rsidR="000E3B91" w:rsidRDefault="000E3B91" w:rsidP="000E3B91">
            <w:pPr>
              <w:jc w:val="both"/>
            </w:pPr>
          </w:p>
          <w:p w14:paraId="334ED139" w14:textId="77777777" w:rsidR="000E3B91" w:rsidRDefault="000E3B91" w:rsidP="000E3B91">
            <w:pPr>
              <w:jc w:val="both"/>
            </w:pPr>
            <w:proofErr w:type="spellStart"/>
            <w:r>
              <w:t>Dopo</w:t>
            </w:r>
            <w:proofErr w:type="spellEnd"/>
            <w:r>
              <w:t xml:space="preserve"> </w:t>
            </w:r>
            <w:proofErr w:type="spellStart"/>
            <w:r>
              <w:t>l'ammissione</w:t>
            </w:r>
            <w:proofErr w:type="spellEnd"/>
            <w:r>
              <w:t xml:space="preserve"> </w:t>
            </w:r>
            <w:proofErr w:type="spellStart"/>
            <w:r>
              <w:t>definitiva</w:t>
            </w:r>
            <w:proofErr w:type="spellEnd"/>
            <w:r>
              <w:t xml:space="preserve">, la </w:t>
            </w:r>
            <w:proofErr w:type="spellStart"/>
            <w:r>
              <w:t>residenza</w:t>
            </w:r>
            <w:proofErr w:type="spellEnd"/>
            <w:r>
              <w:t xml:space="preserve"> </w:t>
            </w:r>
            <w:proofErr w:type="spellStart"/>
            <w:r>
              <w:t>anagrafica</w:t>
            </w:r>
            <w:proofErr w:type="spellEnd"/>
            <w:r>
              <w:t xml:space="preserve"> </w:t>
            </w:r>
            <w:proofErr w:type="spellStart"/>
            <w:r>
              <w:t>viene</w:t>
            </w:r>
            <w:proofErr w:type="spellEnd"/>
            <w:r>
              <w:t xml:space="preserve"> </w:t>
            </w:r>
            <w:proofErr w:type="spellStart"/>
            <w:r>
              <w:t>trasferita</w:t>
            </w:r>
            <w:proofErr w:type="spellEnd"/>
            <w:r>
              <w:t xml:space="preserve"> alla </w:t>
            </w:r>
            <w:proofErr w:type="spellStart"/>
            <w:r>
              <w:t>casa</w:t>
            </w:r>
            <w:proofErr w:type="spellEnd"/>
            <w:r>
              <w:t xml:space="preserve"> di riposo.</w:t>
            </w:r>
          </w:p>
          <w:p w14:paraId="058F8950" w14:textId="77777777" w:rsidR="000E3B91" w:rsidRDefault="000E3B91" w:rsidP="000E3B91">
            <w:pPr>
              <w:jc w:val="both"/>
            </w:pPr>
          </w:p>
          <w:p w14:paraId="05BC2C2D" w14:textId="77777777" w:rsidR="000E3B91" w:rsidRDefault="000E3B91" w:rsidP="000E3B91">
            <w:pPr>
              <w:jc w:val="both"/>
            </w:pPr>
            <w:r>
              <w:t xml:space="preserve">Le </w:t>
            </w:r>
            <w:proofErr w:type="spellStart"/>
            <w:r>
              <w:t>domande</w:t>
            </w:r>
            <w:proofErr w:type="spellEnd"/>
            <w:r>
              <w:t xml:space="preserve"> di </w:t>
            </w:r>
            <w:proofErr w:type="spellStart"/>
            <w:r>
              <w:t>ammissione</w:t>
            </w:r>
            <w:proofErr w:type="spellEnd"/>
            <w:r>
              <w:t xml:space="preserve"> </w:t>
            </w:r>
            <w:proofErr w:type="spellStart"/>
            <w:r>
              <w:t>temporanea</w:t>
            </w:r>
            <w:proofErr w:type="spellEnd"/>
            <w:r>
              <w:t xml:space="preserve"> si </w:t>
            </w:r>
            <w:proofErr w:type="spellStart"/>
            <w:r>
              <w:t>possono</w:t>
            </w:r>
            <w:proofErr w:type="spellEnd"/>
            <w:r>
              <w:t xml:space="preserve"> </w:t>
            </w:r>
            <w:proofErr w:type="spellStart"/>
            <w:r>
              <w:t>fare</w:t>
            </w:r>
            <w:proofErr w:type="spellEnd"/>
            <w:r>
              <w:t xml:space="preserve"> </w:t>
            </w:r>
            <w:proofErr w:type="spellStart"/>
            <w:r>
              <w:t>direttamente</w:t>
            </w:r>
            <w:proofErr w:type="spellEnd"/>
            <w:r>
              <w:t xml:space="preserve"> all </w:t>
            </w:r>
            <w:proofErr w:type="spellStart"/>
            <w:r>
              <w:t>amministrazione</w:t>
            </w:r>
            <w:proofErr w:type="spellEnd"/>
            <w:r>
              <w:t xml:space="preserve"> della </w:t>
            </w:r>
            <w:proofErr w:type="spellStart"/>
            <w:r>
              <w:t>casa</w:t>
            </w:r>
            <w:proofErr w:type="spellEnd"/>
            <w:r>
              <w:t>.</w:t>
            </w:r>
          </w:p>
          <w:p w14:paraId="1739D270" w14:textId="77777777" w:rsidR="000E3B91" w:rsidRDefault="000E3B91" w:rsidP="000E3B91">
            <w:pPr>
              <w:jc w:val="both"/>
            </w:pPr>
          </w:p>
          <w:p w14:paraId="049A4960" w14:textId="3F734AC1" w:rsidR="000E3B91" w:rsidRPr="00D60947" w:rsidRDefault="000E3B91" w:rsidP="000E3B91">
            <w:pPr>
              <w:jc w:val="both"/>
            </w:pPr>
            <w:r>
              <w:t xml:space="preserve">Le </w:t>
            </w:r>
            <w:proofErr w:type="spellStart"/>
            <w:r>
              <w:t>domande</w:t>
            </w:r>
            <w:proofErr w:type="spellEnd"/>
            <w:r>
              <w:t xml:space="preserve"> di </w:t>
            </w:r>
            <w:proofErr w:type="spellStart"/>
            <w:r>
              <w:t>ammissione</w:t>
            </w:r>
            <w:proofErr w:type="spellEnd"/>
            <w:r>
              <w:t xml:space="preserve"> per </w:t>
            </w:r>
            <w:proofErr w:type="spellStart"/>
            <w:r>
              <w:t>l’assistenza</w:t>
            </w:r>
            <w:proofErr w:type="spellEnd"/>
            <w:r>
              <w:t xml:space="preserve"> </w:t>
            </w:r>
            <w:proofErr w:type="spellStart"/>
            <w:r>
              <w:t>diurna</w:t>
            </w:r>
            <w:proofErr w:type="spellEnd"/>
            <w:r>
              <w:t xml:space="preserve"> </w:t>
            </w:r>
            <w:proofErr w:type="spellStart"/>
            <w:r>
              <w:t>devono</w:t>
            </w:r>
            <w:proofErr w:type="spellEnd"/>
            <w:r>
              <w:t xml:space="preserve"> </w:t>
            </w:r>
            <w:proofErr w:type="spellStart"/>
            <w:r>
              <w:t>essere</w:t>
            </w:r>
            <w:proofErr w:type="spellEnd"/>
            <w:r>
              <w:t xml:space="preserve"> </w:t>
            </w:r>
            <w:proofErr w:type="spellStart"/>
            <w:r>
              <w:t>consegnate</w:t>
            </w:r>
            <w:proofErr w:type="spellEnd"/>
            <w:r>
              <w:t xml:space="preserve"> al </w:t>
            </w:r>
            <w:proofErr w:type="spellStart"/>
            <w:r>
              <w:t>distretto</w:t>
            </w:r>
            <w:proofErr w:type="spellEnd"/>
            <w:r>
              <w:t xml:space="preserve"> </w:t>
            </w:r>
            <w:proofErr w:type="spellStart"/>
            <w:r>
              <w:t>sociale</w:t>
            </w:r>
            <w:proofErr w:type="spellEnd"/>
            <w:r>
              <w:t xml:space="preserve"> </w:t>
            </w:r>
            <w:proofErr w:type="spellStart"/>
            <w:r>
              <w:t>competente</w:t>
            </w:r>
            <w:proofErr w:type="spellEnd"/>
            <w:r>
              <w:t xml:space="preserve"> della Comunità </w:t>
            </w:r>
            <w:proofErr w:type="spellStart"/>
            <w:r>
              <w:t>Comprensoriale</w:t>
            </w:r>
            <w:proofErr w:type="spellEnd"/>
            <w:r>
              <w:t xml:space="preserve"> Valle Pusteria.</w:t>
            </w:r>
          </w:p>
        </w:tc>
      </w:tr>
      <w:tr w:rsidR="000E3B91" w14:paraId="610C73B3" w14:textId="77777777" w:rsidTr="00466DB8">
        <w:tc>
          <w:tcPr>
            <w:tcW w:w="4678" w:type="dxa"/>
          </w:tcPr>
          <w:p w14:paraId="2C9FB6A3" w14:textId="6964BC24" w:rsidR="000E3B91" w:rsidRPr="00224657" w:rsidRDefault="000E3B91" w:rsidP="000E3B91">
            <w:pPr>
              <w:pStyle w:val="berschrift1"/>
              <w:jc w:val="center"/>
              <w:rPr>
                <w:color w:val="F79646"/>
              </w:rPr>
            </w:pPr>
            <w:r w:rsidRPr="00224657">
              <w:rPr>
                <w:color w:val="F79646"/>
              </w:rPr>
              <w:lastRenderedPageBreak/>
              <w:t>Art. 8</w:t>
            </w:r>
          </w:p>
          <w:p w14:paraId="0AE7D407" w14:textId="4AD48036" w:rsidR="000E3B91" w:rsidRPr="00224657" w:rsidRDefault="000E3B91" w:rsidP="000E3B91">
            <w:pPr>
              <w:pStyle w:val="berschrift1"/>
              <w:jc w:val="center"/>
              <w:rPr>
                <w:color w:val="F79646"/>
              </w:rPr>
            </w:pPr>
            <w:r w:rsidRPr="00224657">
              <w:rPr>
                <w:color w:val="F79646"/>
              </w:rPr>
              <w:t>Heimaustritt</w:t>
            </w:r>
          </w:p>
          <w:p w14:paraId="38726F1A" w14:textId="77777777" w:rsidR="000E3B91" w:rsidRDefault="000E3B91" w:rsidP="000E3B91"/>
          <w:p w14:paraId="01528F26" w14:textId="77777777" w:rsidR="000E3B91" w:rsidRDefault="000E3B91" w:rsidP="000E3B91">
            <w:pPr>
              <w:jc w:val="both"/>
            </w:pPr>
            <w:r>
              <w:t>Der Bewohner kann entlassen werden:</w:t>
            </w:r>
          </w:p>
          <w:p w14:paraId="574A4DB7" w14:textId="77777777" w:rsidR="000E3B91" w:rsidRDefault="000E3B91" w:rsidP="000E3B91">
            <w:pPr>
              <w:jc w:val="both"/>
            </w:pPr>
            <w:r>
              <w:t>a)</w:t>
            </w:r>
            <w:r>
              <w:tab/>
              <w:t>auf eigenen Wunsch</w:t>
            </w:r>
          </w:p>
          <w:p w14:paraId="58944610" w14:textId="77777777" w:rsidR="000E3B91" w:rsidRDefault="000E3B91" w:rsidP="000E3B91">
            <w:pPr>
              <w:jc w:val="both"/>
            </w:pPr>
            <w:proofErr w:type="gramStart"/>
            <w:r>
              <w:t>b)</w:t>
            </w:r>
            <w:proofErr w:type="gramEnd"/>
            <w:r>
              <w:tab/>
              <w:t>wenn der Heimbewohner nach wiederholter Ermahnung sich nicht an die Vorschriften des Heimes hält, der Gemeinschaft schadet oder die anderen Bewohner in grober Weise stört.</w:t>
            </w:r>
          </w:p>
          <w:p w14:paraId="4B50BE49" w14:textId="77777777" w:rsidR="000E3B91" w:rsidRDefault="000E3B91" w:rsidP="000E3B91">
            <w:pPr>
              <w:jc w:val="both"/>
            </w:pPr>
            <w:r>
              <w:t>c)</w:t>
            </w:r>
            <w:r>
              <w:tab/>
              <w:t>bei Einlieferung in ein Krankenhaus oder in eine andere Anstalt wegen einer Krankheit, welche spezielle therapeutische Eingriffe oder Rehabilitationsmaßnahmen erfordert und einen weiteren Aufenthalt im Heim nicht gestattet.</w:t>
            </w:r>
          </w:p>
          <w:p w14:paraId="73A0D4A0" w14:textId="77777777" w:rsidR="000E3B91" w:rsidRDefault="000E3B91" w:rsidP="000E3B91">
            <w:pPr>
              <w:jc w:val="both"/>
            </w:pPr>
          </w:p>
          <w:p w14:paraId="1FACFCC8" w14:textId="7C0A03B8" w:rsidR="000E3B91" w:rsidRDefault="000E3B91" w:rsidP="000E3B91">
            <w:pPr>
              <w:jc w:val="both"/>
            </w:pPr>
            <w:r>
              <w:t>Beim Ableben des Heimbewohners muss das Zimmer innerhalb von zwei Tagen nach der Beerdigung freigestellt werden.</w:t>
            </w:r>
          </w:p>
        </w:tc>
        <w:tc>
          <w:tcPr>
            <w:tcW w:w="425" w:type="dxa"/>
          </w:tcPr>
          <w:p w14:paraId="4A6A471E" w14:textId="77777777" w:rsidR="000E3B91" w:rsidRDefault="000E3B91" w:rsidP="000E3B91"/>
        </w:tc>
        <w:tc>
          <w:tcPr>
            <w:tcW w:w="4536" w:type="dxa"/>
          </w:tcPr>
          <w:p w14:paraId="16C29BEE" w14:textId="77777777" w:rsidR="000E3B91" w:rsidRPr="00224657" w:rsidRDefault="000E3B91" w:rsidP="000E3B91">
            <w:pPr>
              <w:pStyle w:val="berschrift1"/>
              <w:jc w:val="center"/>
              <w:rPr>
                <w:color w:val="F79646"/>
              </w:rPr>
            </w:pPr>
            <w:r w:rsidRPr="00224657">
              <w:rPr>
                <w:color w:val="F79646"/>
              </w:rPr>
              <w:t>Art. 8</w:t>
            </w:r>
          </w:p>
          <w:p w14:paraId="472C9DED" w14:textId="77777777" w:rsidR="000E3B91" w:rsidRPr="00224657" w:rsidRDefault="000E3B91" w:rsidP="000E3B91">
            <w:pPr>
              <w:pStyle w:val="berschrift1"/>
              <w:jc w:val="center"/>
              <w:rPr>
                <w:color w:val="F79646"/>
              </w:rPr>
            </w:pPr>
            <w:proofErr w:type="spellStart"/>
            <w:r w:rsidRPr="00224657">
              <w:rPr>
                <w:color w:val="F79646"/>
              </w:rPr>
              <w:t>Dimissioni</w:t>
            </w:r>
            <w:proofErr w:type="spellEnd"/>
          </w:p>
          <w:p w14:paraId="1BC93629" w14:textId="77777777" w:rsidR="000E3B91" w:rsidRDefault="000E3B91" w:rsidP="000E3B91"/>
          <w:p w14:paraId="0B57BB49" w14:textId="77777777" w:rsidR="000E3B91" w:rsidRDefault="000E3B91" w:rsidP="000E3B91">
            <w:pPr>
              <w:jc w:val="both"/>
            </w:pPr>
            <w:r>
              <w:t xml:space="preserve">Il residente </w:t>
            </w:r>
            <w:proofErr w:type="spellStart"/>
            <w:r>
              <w:t>può</w:t>
            </w:r>
            <w:proofErr w:type="spellEnd"/>
            <w:r>
              <w:t xml:space="preserve"> </w:t>
            </w:r>
            <w:proofErr w:type="spellStart"/>
            <w:r>
              <w:t>essere</w:t>
            </w:r>
            <w:proofErr w:type="spellEnd"/>
            <w:r>
              <w:t xml:space="preserve"> </w:t>
            </w:r>
            <w:proofErr w:type="spellStart"/>
            <w:r>
              <w:t>dimesso</w:t>
            </w:r>
            <w:proofErr w:type="spellEnd"/>
          </w:p>
          <w:p w14:paraId="3FB8A773" w14:textId="77777777" w:rsidR="000E3B91" w:rsidRDefault="000E3B91" w:rsidP="000E3B91">
            <w:pPr>
              <w:jc w:val="both"/>
            </w:pPr>
            <w:r>
              <w:t xml:space="preserve">a) </w:t>
            </w:r>
            <w:proofErr w:type="spellStart"/>
            <w:r>
              <w:t>su</w:t>
            </w:r>
            <w:proofErr w:type="spellEnd"/>
            <w:r>
              <w:t xml:space="preserve"> sua </w:t>
            </w:r>
            <w:proofErr w:type="spellStart"/>
            <w:r>
              <w:t>richiesta</w:t>
            </w:r>
            <w:proofErr w:type="spellEnd"/>
          </w:p>
          <w:p w14:paraId="29FCCF01" w14:textId="77777777" w:rsidR="000E3B91" w:rsidRDefault="000E3B91" w:rsidP="000E3B91">
            <w:pPr>
              <w:jc w:val="both"/>
            </w:pPr>
            <w:r>
              <w:t xml:space="preserve">b) se </w:t>
            </w:r>
            <w:proofErr w:type="spellStart"/>
            <w:r>
              <w:t>il</w:t>
            </w:r>
            <w:proofErr w:type="spellEnd"/>
            <w:r>
              <w:t xml:space="preserve"> residente, </w:t>
            </w:r>
            <w:proofErr w:type="spellStart"/>
            <w:r>
              <w:t>dopo</w:t>
            </w:r>
            <w:proofErr w:type="spellEnd"/>
            <w:r>
              <w:t xml:space="preserve"> </w:t>
            </w:r>
            <w:proofErr w:type="spellStart"/>
            <w:r>
              <w:t>ripetuti</w:t>
            </w:r>
            <w:proofErr w:type="spellEnd"/>
            <w:r>
              <w:t xml:space="preserve"> </w:t>
            </w:r>
            <w:proofErr w:type="spellStart"/>
            <w:r>
              <w:t>avvertimenti</w:t>
            </w:r>
            <w:proofErr w:type="spellEnd"/>
            <w:r>
              <w:t xml:space="preserve">, non </w:t>
            </w:r>
            <w:proofErr w:type="spellStart"/>
            <w:r>
              <w:t>rispetta</w:t>
            </w:r>
            <w:proofErr w:type="spellEnd"/>
            <w:r>
              <w:t xml:space="preserve"> </w:t>
            </w:r>
            <w:proofErr w:type="spellStart"/>
            <w:r>
              <w:t>il</w:t>
            </w:r>
            <w:proofErr w:type="spellEnd"/>
            <w:r>
              <w:t xml:space="preserve"> </w:t>
            </w:r>
            <w:proofErr w:type="spellStart"/>
            <w:r>
              <w:t>regolamento</w:t>
            </w:r>
            <w:proofErr w:type="spellEnd"/>
            <w:r>
              <w:t xml:space="preserve"> della </w:t>
            </w:r>
            <w:proofErr w:type="spellStart"/>
            <w:r>
              <w:t>casa</w:t>
            </w:r>
            <w:proofErr w:type="spellEnd"/>
            <w:r>
              <w:t xml:space="preserve">, </w:t>
            </w:r>
            <w:proofErr w:type="spellStart"/>
            <w:r>
              <w:t>danneggia</w:t>
            </w:r>
            <w:proofErr w:type="spellEnd"/>
            <w:r>
              <w:t xml:space="preserve"> la </w:t>
            </w:r>
            <w:proofErr w:type="spellStart"/>
            <w:r>
              <w:t>comunità</w:t>
            </w:r>
            <w:proofErr w:type="spellEnd"/>
            <w:r>
              <w:t xml:space="preserve"> o </w:t>
            </w:r>
            <w:proofErr w:type="spellStart"/>
            <w:r>
              <w:t>disturba</w:t>
            </w:r>
            <w:proofErr w:type="spellEnd"/>
            <w:r>
              <w:t xml:space="preserve"> in modo grave </w:t>
            </w:r>
            <w:proofErr w:type="spellStart"/>
            <w:r>
              <w:t>gli</w:t>
            </w:r>
            <w:proofErr w:type="spellEnd"/>
            <w:r>
              <w:t xml:space="preserve"> </w:t>
            </w:r>
            <w:proofErr w:type="spellStart"/>
            <w:r>
              <w:t>altri</w:t>
            </w:r>
            <w:proofErr w:type="spellEnd"/>
            <w:r>
              <w:t xml:space="preserve"> </w:t>
            </w:r>
            <w:proofErr w:type="spellStart"/>
            <w:r>
              <w:t>residenti</w:t>
            </w:r>
            <w:proofErr w:type="spellEnd"/>
            <w:r>
              <w:t>.</w:t>
            </w:r>
          </w:p>
          <w:p w14:paraId="629E263D" w14:textId="77777777" w:rsidR="000E3B91" w:rsidRDefault="000E3B91" w:rsidP="000E3B91">
            <w:pPr>
              <w:jc w:val="both"/>
            </w:pPr>
            <w:r>
              <w:t xml:space="preserve">c) se </w:t>
            </w:r>
            <w:proofErr w:type="spellStart"/>
            <w:r>
              <w:t>il</w:t>
            </w:r>
            <w:proofErr w:type="spellEnd"/>
            <w:r>
              <w:t xml:space="preserve"> residente </w:t>
            </w:r>
            <w:proofErr w:type="spellStart"/>
            <w:r>
              <w:t>viene</w:t>
            </w:r>
            <w:proofErr w:type="spellEnd"/>
            <w:r>
              <w:t xml:space="preserve"> </w:t>
            </w:r>
            <w:proofErr w:type="spellStart"/>
            <w:r>
              <w:t>ricoverato</w:t>
            </w:r>
            <w:proofErr w:type="spellEnd"/>
            <w:r>
              <w:t xml:space="preserve"> in </w:t>
            </w:r>
            <w:proofErr w:type="spellStart"/>
            <w:r>
              <w:t>ospedale</w:t>
            </w:r>
            <w:proofErr w:type="spellEnd"/>
            <w:r>
              <w:t xml:space="preserve"> o in </w:t>
            </w:r>
            <w:proofErr w:type="spellStart"/>
            <w:r>
              <w:t>un</w:t>
            </w:r>
            <w:proofErr w:type="spellEnd"/>
            <w:r>
              <w:t xml:space="preserve"> </w:t>
            </w:r>
            <w:proofErr w:type="spellStart"/>
            <w:r>
              <w:t>altro</w:t>
            </w:r>
            <w:proofErr w:type="spellEnd"/>
            <w:r>
              <w:t xml:space="preserve"> </w:t>
            </w:r>
            <w:proofErr w:type="spellStart"/>
            <w:r>
              <w:t>istituto</w:t>
            </w:r>
            <w:proofErr w:type="spellEnd"/>
            <w:r>
              <w:t xml:space="preserve"> a causa di </w:t>
            </w:r>
            <w:proofErr w:type="spellStart"/>
            <w:r>
              <w:t>una</w:t>
            </w:r>
            <w:proofErr w:type="spellEnd"/>
            <w:r>
              <w:t xml:space="preserve"> </w:t>
            </w:r>
            <w:proofErr w:type="spellStart"/>
            <w:r>
              <w:t>malattia</w:t>
            </w:r>
            <w:proofErr w:type="spellEnd"/>
            <w:r>
              <w:t xml:space="preserve"> </w:t>
            </w:r>
            <w:proofErr w:type="spellStart"/>
            <w:r>
              <w:t>che</w:t>
            </w:r>
            <w:proofErr w:type="spellEnd"/>
            <w:r>
              <w:t xml:space="preserve"> </w:t>
            </w:r>
            <w:proofErr w:type="spellStart"/>
            <w:r>
              <w:t>richiede</w:t>
            </w:r>
            <w:proofErr w:type="spellEnd"/>
            <w:r>
              <w:t xml:space="preserve"> </w:t>
            </w:r>
            <w:proofErr w:type="spellStart"/>
            <w:r>
              <w:t>particolari</w:t>
            </w:r>
            <w:proofErr w:type="spellEnd"/>
            <w:r>
              <w:t xml:space="preserve"> </w:t>
            </w:r>
            <w:proofErr w:type="spellStart"/>
            <w:r>
              <w:t>interventi</w:t>
            </w:r>
            <w:proofErr w:type="spellEnd"/>
            <w:r>
              <w:t xml:space="preserve"> </w:t>
            </w:r>
            <w:proofErr w:type="spellStart"/>
            <w:r>
              <w:t>terapeutici</w:t>
            </w:r>
            <w:proofErr w:type="spellEnd"/>
            <w:r>
              <w:t xml:space="preserve"> o </w:t>
            </w:r>
            <w:proofErr w:type="spellStart"/>
            <w:r>
              <w:t>misure</w:t>
            </w:r>
            <w:proofErr w:type="spellEnd"/>
            <w:r>
              <w:t xml:space="preserve"> di </w:t>
            </w:r>
            <w:proofErr w:type="spellStart"/>
            <w:r>
              <w:t>riabilitazione</w:t>
            </w:r>
            <w:proofErr w:type="spellEnd"/>
            <w:r>
              <w:t xml:space="preserve"> e non </w:t>
            </w:r>
            <w:proofErr w:type="spellStart"/>
            <w:r>
              <w:t>consente</w:t>
            </w:r>
            <w:proofErr w:type="spellEnd"/>
            <w:r>
              <w:t xml:space="preserve"> </w:t>
            </w:r>
            <w:proofErr w:type="spellStart"/>
            <w:r>
              <w:t>un'ulteriore</w:t>
            </w:r>
            <w:proofErr w:type="spellEnd"/>
            <w:r>
              <w:t xml:space="preserve"> </w:t>
            </w:r>
            <w:proofErr w:type="spellStart"/>
            <w:r>
              <w:t>permanenza</w:t>
            </w:r>
            <w:proofErr w:type="spellEnd"/>
            <w:r>
              <w:t xml:space="preserve"> </w:t>
            </w:r>
            <w:proofErr w:type="spellStart"/>
            <w:r>
              <w:t>nella</w:t>
            </w:r>
            <w:proofErr w:type="spellEnd"/>
            <w:r>
              <w:t xml:space="preserve"> </w:t>
            </w:r>
            <w:proofErr w:type="spellStart"/>
            <w:r>
              <w:t>casa</w:t>
            </w:r>
            <w:proofErr w:type="spellEnd"/>
            <w:r>
              <w:t>.</w:t>
            </w:r>
          </w:p>
          <w:p w14:paraId="682DD9EF" w14:textId="77777777" w:rsidR="000E3B91" w:rsidRDefault="000E3B91" w:rsidP="000E3B91">
            <w:pPr>
              <w:jc w:val="both"/>
            </w:pPr>
          </w:p>
          <w:p w14:paraId="6A372828" w14:textId="420E959E" w:rsidR="000E3B91" w:rsidRDefault="000E3B91" w:rsidP="000E3B91">
            <w:pPr>
              <w:jc w:val="both"/>
            </w:pPr>
            <w:r>
              <w:t xml:space="preserve">In </w:t>
            </w:r>
            <w:proofErr w:type="spellStart"/>
            <w:r>
              <w:t>caso</w:t>
            </w:r>
            <w:proofErr w:type="spellEnd"/>
            <w:r>
              <w:t xml:space="preserve"> di </w:t>
            </w:r>
            <w:proofErr w:type="spellStart"/>
            <w:r>
              <w:t>decesso</w:t>
            </w:r>
            <w:proofErr w:type="spellEnd"/>
            <w:r>
              <w:t xml:space="preserve"> del residente, la </w:t>
            </w:r>
            <w:proofErr w:type="spellStart"/>
            <w:r>
              <w:t>camera</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liberata</w:t>
            </w:r>
            <w:proofErr w:type="spellEnd"/>
            <w:r>
              <w:t xml:space="preserve"> </w:t>
            </w:r>
            <w:proofErr w:type="spellStart"/>
            <w:r>
              <w:t>entro</w:t>
            </w:r>
            <w:proofErr w:type="spellEnd"/>
            <w:r>
              <w:t xml:space="preserve"> due </w:t>
            </w:r>
            <w:proofErr w:type="spellStart"/>
            <w:r>
              <w:t>giorni</w:t>
            </w:r>
            <w:proofErr w:type="spellEnd"/>
            <w:r>
              <w:t xml:space="preserve"> </w:t>
            </w:r>
            <w:proofErr w:type="spellStart"/>
            <w:r>
              <w:t>dal</w:t>
            </w:r>
            <w:proofErr w:type="spellEnd"/>
            <w:r>
              <w:t xml:space="preserve"> funerale.</w:t>
            </w:r>
          </w:p>
        </w:tc>
      </w:tr>
      <w:tr w:rsidR="00A414DB" w14:paraId="3A8CA461" w14:textId="77777777" w:rsidTr="00466DB8">
        <w:tc>
          <w:tcPr>
            <w:tcW w:w="4678" w:type="dxa"/>
          </w:tcPr>
          <w:p w14:paraId="65BD0B86" w14:textId="77777777" w:rsidR="00A414DB" w:rsidRPr="00224657" w:rsidRDefault="00A414DB" w:rsidP="00A414DB">
            <w:pPr>
              <w:pStyle w:val="berschrift1"/>
              <w:jc w:val="center"/>
              <w:rPr>
                <w:color w:val="F79646"/>
              </w:rPr>
            </w:pPr>
            <w:r w:rsidRPr="00224657">
              <w:rPr>
                <w:color w:val="F79646"/>
              </w:rPr>
              <w:t>Dritter Teil</w:t>
            </w:r>
          </w:p>
          <w:p w14:paraId="4DFB372B" w14:textId="206FF0BE" w:rsidR="00A414DB" w:rsidRDefault="00A414DB" w:rsidP="00A414DB">
            <w:pPr>
              <w:pStyle w:val="berschrift1"/>
              <w:jc w:val="center"/>
            </w:pPr>
            <w:r w:rsidRPr="00224657">
              <w:rPr>
                <w:color w:val="F79646"/>
              </w:rPr>
              <w:t>Kosten</w:t>
            </w:r>
          </w:p>
        </w:tc>
        <w:tc>
          <w:tcPr>
            <w:tcW w:w="425" w:type="dxa"/>
          </w:tcPr>
          <w:p w14:paraId="398041F8" w14:textId="77777777" w:rsidR="00A414DB" w:rsidRDefault="00A414DB" w:rsidP="00A414DB"/>
        </w:tc>
        <w:tc>
          <w:tcPr>
            <w:tcW w:w="4536" w:type="dxa"/>
          </w:tcPr>
          <w:p w14:paraId="0173736E" w14:textId="77777777" w:rsidR="00A414DB" w:rsidRPr="00224657" w:rsidRDefault="00A414DB" w:rsidP="00A414DB">
            <w:pPr>
              <w:pStyle w:val="berschrift1"/>
              <w:jc w:val="center"/>
              <w:rPr>
                <w:color w:val="F79646"/>
              </w:rPr>
            </w:pPr>
            <w:r w:rsidRPr="00224657">
              <w:rPr>
                <w:color w:val="F79646"/>
              </w:rPr>
              <w:t xml:space="preserve">Parte </w:t>
            </w:r>
            <w:proofErr w:type="spellStart"/>
            <w:r w:rsidRPr="00224657">
              <w:rPr>
                <w:color w:val="F79646"/>
              </w:rPr>
              <w:t>terza</w:t>
            </w:r>
            <w:proofErr w:type="spellEnd"/>
          </w:p>
          <w:p w14:paraId="086F8D4E" w14:textId="45200499" w:rsidR="00A414DB" w:rsidRDefault="00A414DB" w:rsidP="00A414DB">
            <w:pPr>
              <w:pStyle w:val="berschrift1"/>
              <w:jc w:val="center"/>
            </w:pPr>
            <w:proofErr w:type="spellStart"/>
            <w:r w:rsidRPr="00224657">
              <w:rPr>
                <w:color w:val="F79646"/>
              </w:rPr>
              <w:t>Costi</w:t>
            </w:r>
            <w:proofErr w:type="spellEnd"/>
          </w:p>
        </w:tc>
      </w:tr>
      <w:tr w:rsidR="00A414DB" w14:paraId="38A7C64A" w14:textId="77777777" w:rsidTr="00466DB8">
        <w:tc>
          <w:tcPr>
            <w:tcW w:w="4678" w:type="dxa"/>
          </w:tcPr>
          <w:p w14:paraId="613521CB" w14:textId="77777777" w:rsidR="00A414DB" w:rsidRPr="00224657" w:rsidRDefault="00A414DB" w:rsidP="00A414DB">
            <w:pPr>
              <w:pStyle w:val="berschrift1"/>
              <w:jc w:val="center"/>
              <w:rPr>
                <w:color w:val="F79646"/>
              </w:rPr>
            </w:pPr>
            <w:r w:rsidRPr="00224657">
              <w:rPr>
                <w:color w:val="F79646"/>
              </w:rPr>
              <w:t xml:space="preserve">Art. 9 </w:t>
            </w:r>
          </w:p>
          <w:p w14:paraId="4E5E5877" w14:textId="77777777" w:rsidR="00A414DB" w:rsidRPr="00224657" w:rsidRDefault="00A414DB" w:rsidP="00A414DB">
            <w:pPr>
              <w:pStyle w:val="berschrift1"/>
              <w:jc w:val="center"/>
              <w:rPr>
                <w:color w:val="F79646"/>
              </w:rPr>
            </w:pPr>
            <w:r w:rsidRPr="00224657">
              <w:rPr>
                <w:color w:val="F79646"/>
              </w:rPr>
              <w:t>Tagessatz</w:t>
            </w:r>
          </w:p>
          <w:p w14:paraId="16F06667" w14:textId="33990895" w:rsidR="00A414DB" w:rsidRDefault="00A414DB" w:rsidP="00A414DB">
            <w:pPr>
              <w:jc w:val="both"/>
            </w:pPr>
            <w:r>
              <w:t xml:space="preserve">Jeder Bewohner entrichtet den vom Verwaltungsrat jedes Jahr im Voraus festgesetzten Tagessatz zu seinen Lasten. Das Recht auf das gesetzlich vorgesehene Taschengeld bleibt jedenfalls bestehen. </w:t>
            </w:r>
          </w:p>
        </w:tc>
        <w:tc>
          <w:tcPr>
            <w:tcW w:w="425" w:type="dxa"/>
          </w:tcPr>
          <w:p w14:paraId="1F953CCF" w14:textId="77777777" w:rsidR="00A414DB" w:rsidRDefault="00A414DB" w:rsidP="00A414DB"/>
        </w:tc>
        <w:tc>
          <w:tcPr>
            <w:tcW w:w="4536" w:type="dxa"/>
          </w:tcPr>
          <w:p w14:paraId="1C89EE34" w14:textId="77777777" w:rsidR="00A414DB" w:rsidRPr="00224657" w:rsidRDefault="00A414DB" w:rsidP="00A414DB">
            <w:pPr>
              <w:pStyle w:val="berschrift1"/>
              <w:jc w:val="center"/>
              <w:rPr>
                <w:color w:val="F79646"/>
              </w:rPr>
            </w:pPr>
            <w:r w:rsidRPr="00224657">
              <w:rPr>
                <w:color w:val="F79646"/>
              </w:rPr>
              <w:t>Art. 9</w:t>
            </w:r>
          </w:p>
          <w:p w14:paraId="7283FCE8" w14:textId="77777777" w:rsidR="00A414DB" w:rsidRDefault="00A414DB" w:rsidP="00A414DB">
            <w:pPr>
              <w:pStyle w:val="berschrift1"/>
              <w:jc w:val="center"/>
              <w:rPr>
                <w:color w:val="F79646"/>
              </w:rPr>
            </w:pPr>
            <w:proofErr w:type="spellStart"/>
            <w:r w:rsidRPr="00224657">
              <w:rPr>
                <w:color w:val="F79646"/>
              </w:rPr>
              <w:t>Retta</w:t>
            </w:r>
            <w:proofErr w:type="spellEnd"/>
            <w:r w:rsidRPr="00224657">
              <w:rPr>
                <w:color w:val="F79646"/>
              </w:rPr>
              <w:t xml:space="preserve"> </w:t>
            </w:r>
            <w:proofErr w:type="spellStart"/>
            <w:r w:rsidRPr="00224657">
              <w:rPr>
                <w:color w:val="F79646"/>
              </w:rPr>
              <w:t>giornaliera</w:t>
            </w:r>
            <w:proofErr w:type="spellEnd"/>
          </w:p>
          <w:p w14:paraId="6670868A" w14:textId="6D01B3FF" w:rsidR="00A414DB" w:rsidRDefault="00A414DB" w:rsidP="00A414DB">
            <w:pPr>
              <w:jc w:val="both"/>
            </w:pPr>
            <w:proofErr w:type="spellStart"/>
            <w:r>
              <w:t>Ogni</w:t>
            </w:r>
            <w:proofErr w:type="spellEnd"/>
            <w:r>
              <w:t xml:space="preserve"> residente </w:t>
            </w:r>
            <w:proofErr w:type="spellStart"/>
            <w:r>
              <w:t>dovrà</w:t>
            </w:r>
            <w:proofErr w:type="spellEnd"/>
            <w:r>
              <w:t xml:space="preserve"> </w:t>
            </w:r>
            <w:proofErr w:type="spellStart"/>
            <w:r>
              <w:t>pagare</w:t>
            </w:r>
            <w:proofErr w:type="spellEnd"/>
            <w:r>
              <w:t xml:space="preserve"> a proprie </w:t>
            </w:r>
            <w:proofErr w:type="spellStart"/>
            <w:r>
              <w:t>spese</w:t>
            </w:r>
            <w:proofErr w:type="spellEnd"/>
            <w:r>
              <w:t xml:space="preserve"> la </w:t>
            </w:r>
            <w:proofErr w:type="spellStart"/>
            <w:r>
              <w:t>tariffa</w:t>
            </w:r>
            <w:proofErr w:type="spellEnd"/>
            <w:r>
              <w:t xml:space="preserve"> </w:t>
            </w:r>
            <w:proofErr w:type="spellStart"/>
            <w:r>
              <w:t>giornaliera</w:t>
            </w:r>
            <w:proofErr w:type="spellEnd"/>
            <w:r>
              <w:t xml:space="preserve"> </w:t>
            </w:r>
            <w:proofErr w:type="spellStart"/>
            <w:r>
              <w:t>stabilita</w:t>
            </w:r>
            <w:proofErr w:type="spellEnd"/>
            <w:r>
              <w:t xml:space="preserve"> in </w:t>
            </w:r>
            <w:proofErr w:type="spellStart"/>
            <w:r>
              <w:t>anticipo</w:t>
            </w:r>
            <w:proofErr w:type="spellEnd"/>
            <w:r>
              <w:t xml:space="preserve"> </w:t>
            </w:r>
            <w:proofErr w:type="spellStart"/>
            <w:r>
              <w:t>ogni</w:t>
            </w:r>
            <w:proofErr w:type="spellEnd"/>
            <w:r>
              <w:t xml:space="preserve"> anno </w:t>
            </w:r>
            <w:proofErr w:type="spellStart"/>
            <w:r>
              <w:t>dal</w:t>
            </w:r>
            <w:proofErr w:type="spellEnd"/>
            <w:r>
              <w:t xml:space="preserve"> </w:t>
            </w:r>
            <w:proofErr w:type="spellStart"/>
            <w:r>
              <w:t>Consiglio</w:t>
            </w:r>
            <w:proofErr w:type="spellEnd"/>
            <w:r>
              <w:t xml:space="preserve"> di </w:t>
            </w:r>
            <w:proofErr w:type="spellStart"/>
            <w:r>
              <w:t>Amministrazione</w:t>
            </w:r>
            <w:proofErr w:type="spellEnd"/>
            <w:r>
              <w:t xml:space="preserve">. </w:t>
            </w:r>
            <w:proofErr w:type="spellStart"/>
            <w:r>
              <w:t>Rimane</w:t>
            </w:r>
            <w:proofErr w:type="spellEnd"/>
            <w:r>
              <w:t xml:space="preserve"> in </w:t>
            </w:r>
            <w:proofErr w:type="spellStart"/>
            <w:r>
              <w:t>ogni</w:t>
            </w:r>
            <w:proofErr w:type="spellEnd"/>
            <w:r>
              <w:t xml:space="preserve"> </w:t>
            </w:r>
            <w:proofErr w:type="spellStart"/>
            <w:r>
              <w:t>caso</w:t>
            </w:r>
            <w:proofErr w:type="spellEnd"/>
            <w:r>
              <w:t xml:space="preserve"> </w:t>
            </w:r>
            <w:proofErr w:type="spellStart"/>
            <w:r>
              <w:t>il</w:t>
            </w:r>
            <w:proofErr w:type="spellEnd"/>
            <w:r>
              <w:t xml:space="preserve"> </w:t>
            </w:r>
            <w:proofErr w:type="spellStart"/>
            <w:r>
              <w:t>diritto</w:t>
            </w:r>
            <w:proofErr w:type="spellEnd"/>
            <w:r>
              <w:t xml:space="preserve"> al </w:t>
            </w:r>
            <w:proofErr w:type="spellStart"/>
            <w:r>
              <w:t>pocket</w:t>
            </w:r>
            <w:proofErr w:type="spellEnd"/>
            <w:r>
              <w:t xml:space="preserve"> </w:t>
            </w:r>
            <w:proofErr w:type="spellStart"/>
            <w:r>
              <w:t>money</w:t>
            </w:r>
            <w:proofErr w:type="spellEnd"/>
            <w:r>
              <w:t xml:space="preserve"> </w:t>
            </w:r>
            <w:proofErr w:type="spellStart"/>
            <w:r>
              <w:t>previsto</w:t>
            </w:r>
            <w:proofErr w:type="spellEnd"/>
            <w:r>
              <w:t xml:space="preserve"> </w:t>
            </w:r>
            <w:proofErr w:type="spellStart"/>
            <w:r>
              <w:t>dalla</w:t>
            </w:r>
            <w:proofErr w:type="spellEnd"/>
            <w:r>
              <w:t xml:space="preserve"> </w:t>
            </w:r>
            <w:proofErr w:type="spellStart"/>
            <w:r>
              <w:t>legge</w:t>
            </w:r>
            <w:proofErr w:type="spellEnd"/>
            <w:r>
              <w:t xml:space="preserve">. </w:t>
            </w:r>
          </w:p>
          <w:p w14:paraId="3B4A9E4D" w14:textId="05E63EBE" w:rsidR="00A414DB" w:rsidRDefault="00A414DB" w:rsidP="00A414DB"/>
        </w:tc>
      </w:tr>
      <w:tr w:rsidR="00A414DB" w14:paraId="654D0998" w14:textId="77777777" w:rsidTr="00466DB8">
        <w:tc>
          <w:tcPr>
            <w:tcW w:w="4678" w:type="dxa"/>
          </w:tcPr>
          <w:p w14:paraId="44BE603C" w14:textId="61181FEB" w:rsidR="00A414DB" w:rsidRPr="00224657" w:rsidRDefault="00A414DB" w:rsidP="00A414DB">
            <w:pPr>
              <w:pStyle w:val="berschrift1"/>
              <w:jc w:val="center"/>
              <w:rPr>
                <w:color w:val="F79646"/>
              </w:rPr>
            </w:pPr>
          </w:p>
        </w:tc>
        <w:tc>
          <w:tcPr>
            <w:tcW w:w="425" w:type="dxa"/>
          </w:tcPr>
          <w:p w14:paraId="567EA80D" w14:textId="77777777" w:rsidR="00A414DB" w:rsidRPr="00224657" w:rsidRDefault="00A414DB" w:rsidP="00A414DB">
            <w:pPr>
              <w:pStyle w:val="berschrift1"/>
              <w:jc w:val="center"/>
              <w:rPr>
                <w:color w:val="F79646"/>
              </w:rPr>
            </w:pPr>
          </w:p>
        </w:tc>
        <w:tc>
          <w:tcPr>
            <w:tcW w:w="4536" w:type="dxa"/>
          </w:tcPr>
          <w:p w14:paraId="5401D4C9" w14:textId="5FD09CB1" w:rsidR="00A414DB" w:rsidRPr="00224657" w:rsidRDefault="00A414DB" w:rsidP="00A414DB">
            <w:pPr>
              <w:pStyle w:val="berschrift1"/>
              <w:jc w:val="center"/>
              <w:rPr>
                <w:color w:val="F79646"/>
              </w:rPr>
            </w:pPr>
          </w:p>
        </w:tc>
      </w:tr>
      <w:tr w:rsidR="00A414DB" w14:paraId="05E90E14" w14:textId="77777777" w:rsidTr="00466DB8">
        <w:tc>
          <w:tcPr>
            <w:tcW w:w="4678" w:type="dxa"/>
          </w:tcPr>
          <w:p w14:paraId="7BF232EF" w14:textId="77777777" w:rsidR="00A414DB" w:rsidRPr="0050597D" w:rsidRDefault="00A414DB" w:rsidP="00A414DB">
            <w:pPr>
              <w:jc w:val="both"/>
              <w:rPr>
                <w:b/>
                <w:bCs/>
              </w:rPr>
            </w:pPr>
          </w:p>
          <w:p w14:paraId="2C8E1E05" w14:textId="0B160FA5" w:rsidR="00A414DB" w:rsidRDefault="00A414DB" w:rsidP="00A414DB">
            <w:pPr>
              <w:jc w:val="both"/>
            </w:pPr>
            <w:r>
              <w:lastRenderedPageBreak/>
              <w:t xml:space="preserve">Der Bewohner und eventuell andere zahlungspflichtige Personen begleichen den Tagessatz innerhalb von 10 Tagen nach Zustellung der Rechnung. Sind der Bewohner und die zahlungspflichtigen Personen nicht in der Lage den gesamten Tagessatz zu entrichten, können sie bei der zuständigen Gemeinde bzw. Bezirksgemeinschaft um Kostenbeteiligung ansuchen. </w:t>
            </w:r>
          </w:p>
          <w:p w14:paraId="632263A1" w14:textId="25D8B9F7" w:rsidR="00A414DB" w:rsidRDefault="00A414DB" w:rsidP="00A414DB">
            <w:pPr>
              <w:jc w:val="both"/>
            </w:pPr>
            <w:r>
              <w:t xml:space="preserve">Erfolgt die Bezahlung des Tagessatzes nicht termingemäß, berechnet das Heim die Verzugszinsen. Bei weiterer Säumigkeit kann die Entlassung des Bewohners erfolgen unter Beibehaltung jedes Rechtsweges zur Einhebung der geschuldeten Summen. </w:t>
            </w:r>
            <w:r>
              <w:tab/>
            </w:r>
            <w:r>
              <w:tab/>
            </w:r>
          </w:p>
          <w:p w14:paraId="39551212" w14:textId="77777777" w:rsidR="00A414DB" w:rsidRDefault="00A414DB" w:rsidP="00A414DB">
            <w:pPr>
              <w:jc w:val="both"/>
            </w:pPr>
            <w:r>
              <w:t xml:space="preserve">Der Tagessatz ist ab dem vereinbarten Aufnahmetag zu entrichten. Der Aufnahmetag zählt als Anwesenheit im Heim und der Austrittstag als Abwesenheit. </w:t>
            </w:r>
          </w:p>
          <w:p w14:paraId="1312FC12" w14:textId="77777777" w:rsidR="00A414DB" w:rsidRDefault="00A414DB" w:rsidP="00A414DB">
            <w:pPr>
              <w:jc w:val="both"/>
            </w:pPr>
          </w:p>
        </w:tc>
        <w:tc>
          <w:tcPr>
            <w:tcW w:w="425" w:type="dxa"/>
          </w:tcPr>
          <w:p w14:paraId="5A5D0C03" w14:textId="77777777" w:rsidR="00A414DB" w:rsidRDefault="00A414DB" w:rsidP="00A414DB">
            <w:pPr>
              <w:jc w:val="both"/>
            </w:pPr>
          </w:p>
        </w:tc>
        <w:tc>
          <w:tcPr>
            <w:tcW w:w="4536" w:type="dxa"/>
          </w:tcPr>
          <w:p w14:paraId="51BA373F" w14:textId="77777777" w:rsidR="00A414DB" w:rsidRPr="00224657" w:rsidRDefault="00A414DB" w:rsidP="00A414DB"/>
          <w:p w14:paraId="03195DE6" w14:textId="77777777" w:rsidR="00A414DB" w:rsidRDefault="00A414DB" w:rsidP="00A414DB">
            <w:pPr>
              <w:jc w:val="both"/>
            </w:pPr>
            <w:r>
              <w:lastRenderedPageBreak/>
              <w:t xml:space="preserve">Il residente e le altre </w:t>
            </w:r>
            <w:proofErr w:type="spellStart"/>
            <w:r>
              <w:t>persone</w:t>
            </w:r>
            <w:proofErr w:type="spellEnd"/>
            <w:r>
              <w:t xml:space="preserve"> </w:t>
            </w:r>
            <w:proofErr w:type="spellStart"/>
            <w:r>
              <w:t>tenute</w:t>
            </w:r>
            <w:proofErr w:type="spellEnd"/>
            <w:r>
              <w:t xml:space="preserve"> al </w:t>
            </w:r>
            <w:proofErr w:type="spellStart"/>
            <w:r>
              <w:t>pagamento</w:t>
            </w:r>
            <w:proofErr w:type="spellEnd"/>
            <w:r>
              <w:t xml:space="preserve"> </w:t>
            </w:r>
            <w:proofErr w:type="spellStart"/>
            <w:r>
              <w:t>dovranno</w:t>
            </w:r>
            <w:proofErr w:type="spellEnd"/>
            <w:r>
              <w:t xml:space="preserve"> </w:t>
            </w:r>
            <w:proofErr w:type="spellStart"/>
            <w:r>
              <w:t>versare</w:t>
            </w:r>
            <w:proofErr w:type="spellEnd"/>
            <w:r>
              <w:t xml:space="preserve"> la </w:t>
            </w:r>
            <w:proofErr w:type="spellStart"/>
            <w:r>
              <w:t>tariffa</w:t>
            </w:r>
            <w:proofErr w:type="spellEnd"/>
            <w:r>
              <w:t xml:space="preserve"> </w:t>
            </w:r>
            <w:proofErr w:type="spellStart"/>
            <w:r>
              <w:t>giornaliera</w:t>
            </w:r>
            <w:proofErr w:type="spellEnd"/>
            <w:r>
              <w:t xml:space="preserve"> </w:t>
            </w:r>
            <w:proofErr w:type="spellStart"/>
            <w:r>
              <w:t>entro</w:t>
            </w:r>
            <w:proofErr w:type="spellEnd"/>
            <w:r>
              <w:t xml:space="preserve"> 10 </w:t>
            </w:r>
            <w:proofErr w:type="spellStart"/>
            <w:r>
              <w:t>giorni</w:t>
            </w:r>
            <w:proofErr w:type="spellEnd"/>
            <w:r>
              <w:t xml:space="preserve"> </w:t>
            </w:r>
            <w:proofErr w:type="spellStart"/>
            <w:r>
              <w:t>dalla</w:t>
            </w:r>
            <w:proofErr w:type="spellEnd"/>
            <w:r>
              <w:t xml:space="preserve"> </w:t>
            </w:r>
            <w:proofErr w:type="spellStart"/>
            <w:r>
              <w:t>consegna</w:t>
            </w:r>
            <w:proofErr w:type="spellEnd"/>
            <w:r>
              <w:t xml:space="preserve"> della </w:t>
            </w:r>
            <w:proofErr w:type="spellStart"/>
            <w:r>
              <w:t>fattura</w:t>
            </w:r>
            <w:proofErr w:type="spellEnd"/>
            <w:r>
              <w:t xml:space="preserve">. Se </w:t>
            </w:r>
            <w:proofErr w:type="spellStart"/>
            <w:r>
              <w:t>il</w:t>
            </w:r>
            <w:proofErr w:type="spellEnd"/>
            <w:r>
              <w:t xml:space="preserve"> residente e le </w:t>
            </w:r>
            <w:proofErr w:type="spellStart"/>
            <w:r>
              <w:t>persone</w:t>
            </w:r>
            <w:proofErr w:type="spellEnd"/>
            <w:r>
              <w:t xml:space="preserve"> </w:t>
            </w:r>
            <w:proofErr w:type="spellStart"/>
            <w:r>
              <w:t>tenute</w:t>
            </w:r>
            <w:proofErr w:type="spellEnd"/>
            <w:r>
              <w:t xml:space="preserve"> al </w:t>
            </w:r>
            <w:proofErr w:type="spellStart"/>
            <w:r>
              <w:t>pagamento</w:t>
            </w:r>
            <w:proofErr w:type="spellEnd"/>
            <w:r>
              <w:t xml:space="preserve"> non </w:t>
            </w:r>
            <w:proofErr w:type="spellStart"/>
            <w:r>
              <w:t>sono</w:t>
            </w:r>
            <w:proofErr w:type="spellEnd"/>
            <w:r>
              <w:t xml:space="preserve"> in </w:t>
            </w:r>
            <w:proofErr w:type="spellStart"/>
            <w:r>
              <w:t>grado</w:t>
            </w:r>
            <w:proofErr w:type="spellEnd"/>
            <w:r>
              <w:t xml:space="preserve"> di </w:t>
            </w:r>
            <w:proofErr w:type="spellStart"/>
            <w:r>
              <w:t>pagare</w:t>
            </w:r>
            <w:proofErr w:type="spellEnd"/>
            <w:r>
              <w:t xml:space="preserve"> </w:t>
            </w:r>
            <w:proofErr w:type="spellStart"/>
            <w:r>
              <w:t>l'intera</w:t>
            </w:r>
            <w:proofErr w:type="spellEnd"/>
            <w:r>
              <w:t xml:space="preserve"> </w:t>
            </w:r>
            <w:proofErr w:type="spellStart"/>
            <w:r>
              <w:t>tariffa</w:t>
            </w:r>
            <w:proofErr w:type="spellEnd"/>
            <w:r>
              <w:t xml:space="preserve"> </w:t>
            </w:r>
            <w:proofErr w:type="spellStart"/>
            <w:r>
              <w:t>giornaliera</w:t>
            </w:r>
            <w:proofErr w:type="spellEnd"/>
            <w:r>
              <w:t xml:space="preserve">, </w:t>
            </w:r>
            <w:proofErr w:type="spellStart"/>
            <w:r>
              <w:t>possono</w:t>
            </w:r>
            <w:proofErr w:type="spellEnd"/>
            <w:r>
              <w:t xml:space="preserve"> </w:t>
            </w:r>
            <w:proofErr w:type="spellStart"/>
            <w:r>
              <w:t>richiedere</w:t>
            </w:r>
            <w:proofErr w:type="spellEnd"/>
            <w:r>
              <w:t xml:space="preserve"> al </w:t>
            </w:r>
            <w:proofErr w:type="spellStart"/>
            <w:r>
              <w:t>comune</w:t>
            </w:r>
            <w:proofErr w:type="spellEnd"/>
            <w:r>
              <w:t xml:space="preserve"> o alla </w:t>
            </w:r>
            <w:proofErr w:type="spellStart"/>
            <w:r>
              <w:t>comunità</w:t>
            </w:r>
            <w:proofErr w:type="spellEnd"/>
            <w:r>
              <w:t xml:space="preserve"> </w:t>
            </w:r>
            <w:proofErr w:type="spellStart"/>
            <w:r>
              <w:t>distrettuale</w:t>
            </w:r>
            <w:proofErr w:type="spellEnd"/>
            <w:r>
              <w:t xml:space="preserve"> </w:t>
            </w:r>
            <w:proofErr w:type="spellStart"/>
            <w:r>
              <w:t>competente</w:t>
            </w:r>
            <w:proofErr w:type="spellEnd"/>
            <w:r>
              <w:t xml:space="preserve"> la </w:t>
            </w:r>
            <w:proofErr w:type="spellStart"/>
            <w:r>
              <w:t>ripartizione</w:t>
            </w:r>
            <w:proofErr w:type="spellEnd"/>
            <w:r>
              <w:t xml:space="preserve"> dei </w:t>
            </w:r>
            <w:proofErr w:type="spellStart"/>
            <w:r>
              <w:t>costi</w:t>
            </w:r>
            <w:proofErr w:type="spellEnd"/>
            <w:r>
              <w:t xml:space="preserve">. </w:t>
            </w:r>
          </w:p>
          <w:p w14:paraId="7F33F108" w14:textId="77777777" w:rsidR="00A414DB" w:rsidRDefault="00A414DB" w:rsidP="00A414DB">
            <w:pPr>
              <w:jc w:val="both"/>
            </w:pPr>
            <w:r>
              <w:t xml:space="preserve">Se </w:t>
            </w:r>
            <w:proofErr w:type="spellStart"/>
            <w:r>
              <w:t>il</w:t>
            </w:r>
            <w:proofErr w:type="spellEnd"/>
            <w:r>
              <w:t xml:space="preserve"> </w:t>
            </w:r>
            <w:proofErr w:type="spellStart"/>
            <w:r>
              <w:t>pagamento</w:t>
            </w:r>
            <w:proofErr w:type="spellEnd"/>
            <w:r>
              <w:t xml:space="preserve"> della </w:t>
            </w:r>
            <w:proofErr w:type="spellStart"/>
            <w:r>
              <w:t>tariffa</w:t>
            </w:r>
            <w:proofErr w:type="spellEnd"/>
            <w:r>
              <w:t xml:space="preserve"> </w:t>
            </w:r>
            <w:proofErr w:type="spellStart"/>
            <w:r>
              <w:t>giornaliera</w:t>
            </w:r>
            <w:proofErr w:type="spellEnd"/>
            <w:r>
              <w:t xml:space="preserve"> non </w:t>
            </w:r>
            <w:proofErr w:type="spellStart"/>
            <w:r>
              <w:t>viene</w:t>
            </w:r>
            <w:proofErr w:type="spellEnd"/>
            <w:r>
              <w:t xml:space="preserve"> </w:t>
            </w:r>
            <w:proofErr w:type="spellStart"/>
            <w:r>
              <w:t>effettuato</w:t>
            </w:r>
            <w:proofErr w:type="spellEnd"/>
            <w:r>
              <w:t xml:space="preserve"> </w:t>
            </w:r>
            <w:proofErr w:type="spellStart"/>
            <w:r>
              <w:t>nei</w:t>
            </w:r>
            <w:proofErr w:type="spellEnd"/>
            <w:r>
              <w:t xml:space="preserve"> </w:t>
            </w:r>
            <w:proofErr w:type="spellStart"/>
            <w:r>
              <w:t>tempi</w:t>
            </w:r>
            <w:proofErr w:type="spellEnd"/>
            <w:r>
              <w:t xml:space="preserve"> </w:t>
            </w:r>
            <w:proofErr w:type="spellStart"/>
            <w:r>
              <w:t>previsti</w:t>
            </w:r>
            <w:proofErr w:type="spellEnd"/>
            <w:r>
              <w:t xml:space="preserve">, la </w:t>
            </w:r>
            <w:proofErr w:type="spellStart"/>
            <w:r>
              <w:t>casa</w:t>
            </w:r>
            <w:proofErr w:type="spellEnd"/>
            <w:r>
              <w:t xml:space="preserve"> di riposo </w:t>
            </w:r>
            <w:proofErr w:type="spellStart"/>
            <w:r>
              <w:t>addebiterà</w:t>
            </w:r>
            <w:proofErr w:type="spellEnd"/>
            <w:r>
              <w:t xml:space="preserve"> </w:t>
            </w:r>
            <w:proofErr w:type="spellStart"/>
            <w:r>
              <w:t>gli</w:t>
            </w:r>
            <w:proofErr w:type="spellEnd"/>
            <w:r>
              <w:t xml:space="preserve"> </w:t>
            </w:r>
            <w:proofErr w:type="spellStart"/>
            <w:r>
              <w:t>interessi</w:t>
            </w:r>
            <w:proofErr w:type="spellEnd"/>
            <w:r>
              <w:t xml:space="preserve"> di </w:t>
            </w:r>
            <w:proofErr w:type="spellStart"/>
            <w:r>
              <w:t>mora</w:t>
            </w:r>
            <w:proofErr w:type="spellEnd"/>
            <w:r>
              <w:t xml:space="preserve">. In </w:t>
            </w:r>
            <w:proofErr w:type="spellStart"/>
            <w:r>
              <w:t>caso</w:t>
            </w:r>
            <w:proofErr w:type="spellEnd"/>
            <w:r>
              <w:t xml:space="preserve"> di </w:t>
            </w:r>
            <w:proofErr w:type="spellStart"/>
            <w:r>
              <w:t>ulteriore</w:t>
            </w:r>
            <w:proofErr w:type="spellEnd"/>
            <w:r>
              <w:t xml:space="preserve"> </w:t>
            </w:r>
            <w:proofErr w:type="spellStart"/>
            <w:r>
              <w:t>inadempienza</w:t>
            </w:r>
            <w:proofErr w:type="spellEnd"/>
            <w:r>
              <w:t xml:space="preserve">, </w:t>
            </w:r>
            <w:proofErr w:type="spellStart"/>
            <w:r>
              <w:t>il</w:t>
            </w:r>
            <w:proofErr w:type="spellEnd"/>
            <w:r>
              <w:t xml:space="preserve"> residente </w:t>
            </w:r>
            <w:proofErr w:type="spellStart"/>
            <w:r>
              <w:t>può</w:t>
            </w:r>
            <w:proofErr w:type="spellEnd"/>
            <w:r>
              <w:t xml:space="preserve"> </w:t>
            </w:r>
            <w:proofErr w:type="spellStart"/>
            <w:r>
              <w:t>essere</w:t>
            </w:r>
            <w:proofErr w:type="spellEnd"/>
            <w:r>
              <w:t xml:space="preserve"> </w:t>
            </w:r>
            <w:proofErr w:type="spellStart"/>
            <w:r>
              <w:t>licenziato</w:t>
            </w:r>
            <w:proofErr w:type="spellEnd"/>
            <w:r>
              <w:t xml:space="preserve">, senza </w:t>
            </w:r>
            <w:proofErr w:type="spellStart"/>
            <w:r>
              <w:t>possibilità</w:t>
            </w:r>
            <w:proofErr w:type="spellEnd"/>
            <w:r>
              <w:t xml:space="preserve"> di </w:t>
            </w:r>
            <w:proofErr w:type="spellStart"/>
            <w:r>
              <w:t>ricorso</w:t>
            </w:r>
            <w:proofErr w:type="spellEnd"/>
            <w:r>
              <w:t xml:space="preserve"> per la </w:t>
            </w:r>
            <w:proofErr w:type="spellStart"/>
            <w:r>
              <w:t>riscossione</w:t>
            </w:r>
            <w:proofErr w:type="spellEnd"/>
            <w:r>
              <w:t xml:space="preserve"> delle </w:t>
            </w:r>
            <w:proofErr w:type="spellStart"/>
            <w:r>
              <w:t>somme</w:t>
            </w:r>
            <w:proofErr w:type="spellEnd"/>
            <w:r>
              <w:t xml:space="preserve"> </w:t>
            </w:r>
            <w:proofErr w:type="spellStart"/>
            <w:r>
              <w:t>dovute</w:t>
            </w:r>
            <w:proofErr w:type="spellEnd"/>
            <w:r>
              <w:t xml:space="preserve">. </w:t>
            </w:r>
          </w:p>
          <w:p w14:paraId="06B2ADC2" w14:textId="77777777" w:rsidR="00A414DB" w:rsidRDefault="00A414DB" w:rsidP="00A414DB">
            <w:pPr>
              <w:jc w:val="both"/>
            </w:pPr>
            <w:r>
              <w:t xml:space="preserve">La </w:t>
            </w:r>
            <w:proofErr w:type="spellStart"/>
            <w:r>
              <w:t>tariffa</w:t>
            </w:r>
            <w:proofErr w:type="spellEnd"/>
            <w:r>
              <w:t xml:space="preserve"> </w:t>
            </w:r>
            <w:proofErr w:type="spellStart"/>
            <w:r>
              <w:t>giornaliera</w:t>
            </w:r>
            <w:proofErr w:type="spellEnd"/>
            <w:r>
              <w:t xml:space="preserve"> è </w:t>
            </w:r>
            <w:proofErr w:type="spellStart"/>
            <w:r>
              <w:t>dovuta</w:t>
            </w:r>
            <w:proofErr w:type="spellEnd"/>
            <w:r>
              <w:t xml:space="preserve"> a </w:t>
            </w:r>
            <w:proofErr w:type="spellStart"/>
            <w:r>
              <w:t>partire</w:t>
            </w:r>
            <w:proofErr w:type="spellEnd"/>
            <w:r>
              <w:t xml:space="preserve"> </w:t>
            </w:r>
            <w:proofErr w:type="spellStart"/>
            <w:r>
              <w:t>dal</w:t>
            </w:r>
            <w:proofErr w:type="spellEnd"/>
            <w:r>
              <w:t xml:space="preserve"> </w:t>
            </w:r>
            <w:proofErr w:type="spellStart"/>
            <w:r>
              <w:t>giorno</w:t>
            </w:r>
            <w:proofErr w:type="spellEnd"/>
            <w:r>
              <w:t xml:space="preserve"> di </w:t>
            </w:r>
            <w:proofErr w:type="spellStart"/>
            <w:r>
              <w:t>ammissione</w:t>
            </w:r>
            <w:proofErr w:type="spellEnd"/>
            <w:r>
              <w:t xml:space="preserve"> </w:t>
            </w:r>
            <w:proofErr w:type="spellStart"/>
            <w:r>
              <w:t>concordato</w:t>
            </w:r>
            <w:proofErr w:type="spellEnd"/>
            <w:r>
              <w:t xml:space="preserve">. Il </w:t>
            </w:r>
            <w:proofErr w:type="spellStart"/>
            <w:r>
              <w:t>giorno</w:t>
            </w:r>
            <w:proofErr w:type="spellEnd"/>
            <w:r>
              <w:t xml:space="preserve"> di </w:t>
            </w:r>
            <w:proofErr w:type="spellStart"/>
            <w:r>
              <w:t>ammissione</w:t>
            </w:r>
            <w:proofErr w:type="spellEnd"/>
            <w:r>
              <w:t xml:space="preserve"> </w:t>
            </w:r>
            <w:proofErr w:type="spellStart"/>
            <w:r>
              <w:t>conta</w:t>
            </w:r>
            <w:proofErr w:type="spellEnd"/>
            <w:r>
              <w:t xml:space="preserve"> </w:t>
            </w:r>
            <w:proofErr w:type="spellStart"/>
            <w:r>
              <w:t>come</w:t>
            </w:r>
            <w:proofErr w:type="spellEnd"/>
            <w:r>
              <w:t xml:space="preserve"> </w:t>
            </w:r>
            <w:proofErr w:type="spellStart"/>
            <w:r>
              <w:t>presenza</w:t>
            </w:r>
            <w:proofErr w:type="spellEnd"/>
            <w:r>
              <w:t xml:space="preserve"> in </w:t>
            </w:r>
            <w:proofErr w:type="spellStart"/>
            <w:r>
              <w:t>casa</w:t>
            </w:r>
            <w:proofErr w:type="spellEnd"/>
            <w:r>
              <w:t xml:space="preserve"> e </w:t>
            </w:r>
            <w:proofErr w:type="spellStart"/>
            <w:r>
              <w:t>il</w:t>
            </w:r>
            <w:proofErr w:type="spellEnd"/>
            <w:r>
              <w:t xml:space="preserve"> </w:t>
            </w:r>
            <w:proofErr w:type="spellStart"/>
            <w:r>
              <w:t>giorno</w:t>
            </w:r>
            <w:proofErr w:type="spellEnd"/>
            <w:r>
              <w:t xml:space="preserve"> di </w:t>
            </w:r>
            <w:proofErr w:type="spellStart"/>
            <w:r>
              <w:t>partenza</w:t>
            </w:r>
            <w:proofErr w:type="spellEnd"/>
            <w:r>
              <w:t xml:space="preserve"> </w:t>
            </w:r>
            <w:proofErr w:type="spellStart"/>
            <w:r>
              <w:t>come</w:t>
            </w:r>
            <w:proofErr w:type="spellEnd"/>
            <w:r>
              <w:t xml:space="preserve"> </w:t>
            </w:r>
            <w:proofErr w:type="spellStart"/>
            <w:r>
              <w:t>assenza</w:t>
            </w:r>
            <w:proofErr w:type="spellEnd"/>
            <w:r>
              <w:t>.</w:t>
            </w:r>
          </w:p>
          <w:p w14:paraId="3EA2C840" w14:textId="77777777" w:rsidR="00A414DB" w:rsidRDefault="00A414DB" w:rsidP="00A414DB">
            <w:pPr>
              <w:jc w:val="both"/>
            </w:pPr>
          </w:p>
        </w:tc>
      </w:tr>
      <w:tr w:rsidR="00A414DB" w14:paraId="30A51D96" w14:textId="77777777" w:rsidTr="00466DB8">
        <w:tc>
          <w:tcPr>
            <w:tcW w:w="4678" w:type="dxa"/>
          </w:tcPr>
          <w:p w14:paraId="2DE1EA06" w14:textId="77777777" w:rsidR="00A414DB" w:rsidRPr="00E44512" w:rsidRDefault="00A414DB" w:rsidP="00A414DB">
            <w:pPr>
              <w:pStyle w:val="berschrift1"/>
              <w:jc w:val="center"/>
              <w:rPr>
                <w:color w:val="F79646"/>
              </w:rPr>
            </w:pPr>
            <w:r w:rsidRPr="00E44512">
              <w:rPr>
                <w:color w:val="F79646"/>
              </w:rPr>
              <w:lastRenderedPageBreak/>
              <w:t>Art. 10</w:t>
            </w:r>
          </w:p>
          <w:p w14:paraId="13E91D49" w14:textId="3468A72B" w:rsidR="00A414DB" w:rsidRPr="0097501E" w:rsidRDefault="00A414DB" w:rsidP="00A414DB">
            <w:pPr>
              <w:pStyle w:val="berschrift1"/>
              <w:jc w:val="center"/>
              <w:rPr>
                <w:b w:val="0"/>
                <w:bCs w:val="0"/>
              </w:rPr>
            </w:pPr>
            <w:r w:rsidRPr="00E44512">
              <w:rPr>
                <w:color w:val="F79646"/>
              </w:rPr>
              <w:t>Unterbrechungen des Heimaufenthaltes</w:t>
            </w:r>
          </w:p>
          <w:p w14:paraId="71153F93" w14:textId="77777777" w:rsidR="00A414DB" w:rsidRDefault="00A414DB" w:rsidP="00A414DB">
            <w:pPr>
              <w:jc w:val="both"/>
            </w:pPr>
          </w:p>
          <w:p w14:paraId="5734E43C" w14:textId="77777777" w:rsidR="00A414DB" w:rsidRDefault="00A414DB" w:rsidP="00A414DB">
            <w:pPr>
              <w:jc w:val="both"/>
            </w:pPr>
            <w:r>
              <w:t>Bei zeitweiliger Abwesenheit vom Heim wird der Tarifanteil des Bewohners, seiner Angehörigen und der zuständigen Gemeinde ab dem 30. Tag um 50% reduziert.</w:t>
            </w:r>
          </w:p>
          <w:p w14:paraId="10707FF5" w14:textId="77777777" w:rsidR="00A414DB" w:rsidRDefault="00A414DB" w:rsidP="00A414DB">
            <w:pPr>
              <w:jc w:val="both"/>
            </w:pPr>
          </w:p>
        </w:tc>
        <w:tc>
          <w:tcPr>
            <w:tcW w:w="425" w:type="dxa"/>
          </w:tcPr>
          <w:p w14:paraId="46E9A60E" w14:textId="77777777" w:rsidR="00A414DB" w:rsidRDefault="00A414DB" w:rsidP="00A414DB">
            <w:pPr>
              <w:jc w:val="both"/>
            </w:pPr>
          </w:p>
        </w:tc>
        <w:tc>
          <w:tcPr>
            <w:tcW w:w="4536" w:type="dxa"/>
          </w:tcPr>
          <w:p w14:paraId="34D53C61" w14:textId="77777777" w:rsidR="00A414DB" w:rsidRPr="00E44512" w:rsidRDefault="00A414DB" w:rsidP="00A414DB">
            <w:pPr>
              <w:pStyle w:val="berschrift1"/>
              <w:jc w:val="center"/>
              <w:rPr>
                <w:color w:val="F79646"/>
              </w:rPr>
            </w:pPr>
            <w:r w:rsidRPr="00E44512">
              <w:rPr>
                <w:color w:val="F79646"/>
              </w:rPr>
              <w:t>Art. 10</w:t>
            </w:r>
          </w:p>
          <w:p w14:paraId="73FC29FF" w14:textId="6AEBB783" w:rsidR="00A414DB" w:rsidRPr="00E44512" w:rsidRDefault="00A414DB" w:rsidP="00A414DB">
            <w:pPr>
              <w:pStyle w:val="berschrift1"/>
              <w:jc w:val="center"/>
              <w:rPr>
                <w:color w:val="F79646"/>
              </w:rPr>
            </w:pPr>
            <w:proofErr w:type="spellStart"/>
            <w:r w:rsidRPr="00E44512">
              <w:rPr>
                <w:color w:val="F79646"/>
              </w:rPr>
              <w:t>Interruzione</w:t>
            </w:r>
            <w:proofErr w:type="spellEnd"/>
            <w:r w:rsidRPr="00E44512">
              <w:rPr>
                <w:color w:val="F79646"/>
              </w:rPr>
              <w:t xml:space="preserve"> del </w:t>
            </w:r>
            <w:proofErr w:type="spellStart"/>
            <w:r w:rsidRPr="00E44512">
              <w:rPr>
                <w:color w:val="F79646"/>
              </w:rPr>
              <w:t>soggiorno</w:t>
            </w:r>
            <w:proofErr w:type="spellEnd"/>
            <w:r w:rsidRPr="00E44512">
              <w:rPr>
                <w:color w:val="F79646"/>
              </w:rPr>
              <w:t xml:space="preserve"> in </w:t>
            </w:r>
            <w:proofErr w:type="spellStart"/>
            <w:r w:rsidRPr="00E44512">
              <w:rPr>
                <w:color w:val="F79646"/>
              </w:rPr>
              <w:t>casa</w:t>
            </w:r>
            <w:proofErr w:type="spellEnd"/>
            <w:r>
              <w:rPr>
                <w:color w:val="F79646"/>
              </w:rPr>
              <w:tab/>
            </w:r>
            <w:r>
              <w:rPr>
                <w:color w:val="F79646"/>
              </w:rPr>
              <w:tab/>
            </w:r>
          </w:p>
          <w:p w14:paraId="2BE415B2" w14:textId="77777777" w:rsidR="00A414DB" w:rsidRPr="00E44512" w:rsidRDefault="00A414DB" w:rsidP="00A414DB">
            <w:pPr>
              <w:pStyle w:val="berschrift1"/>
              <w:jc w:val="center"/>
              <w:rPr>
                <w:color w:val="F79646"/>
              </w:rPr>
            </w:pPr>
          </w:p>
          <w:p w14:paraId="0C944EF1" w14:textId="45B5D060" w:rsidR="00A414DB" w:rsidRDefault="00A414DB" w:rsidP="00A414DB">
            <w:pPr>
              <w:jc w:val="both"/>
            </w:pPr>
            <w:r>
              <w:t xml:space="preserve">In </w:t>
            </w:r>
            <w:proofErr w:type="spellStart"/>
            <w:r>
              <w:t>caso</w:t>
            </w:r>
            <w:proofErr w:type="spellEnd"/>
            <w:r>
              <w:t xml:space="preserve"> di </w:t>
            </w:r>
            <w:proofErr w:type="spellStart"/>
            <w:r>
              <w:t>assenza</w:t>
            </w:r>
            <w:proofErr w:type="spellEnd"/>
            <w:r>
              <w:t xml:space="preserve"> </w:t>
            </w:r>
            <w:proofErr w:type="spellStart"/>
            <w:r>
              <w:t>temporanea</w:t>
            </w:r>
            <w:proofErr w:type="spellEnd"/>
            <w:r>
              <w:t xml:space="preserve"> </w:t>
            </w:r>
            <w:proofErr w:type="spellStart"/>
            <w:r>
              <w:t>dall'abitazione</w:t>
            </w:r>
            <w:proofErr w:type="spellEnd"/>
            <w:r>
              <w:t xml:space="preserve">, la </w:t>
            </w:r>
            <w:proofErr w:type="spellStart"/>
            <w:r>
              <w:t>quota</w:t>
            </w:r>
            <w:proofErr w:type="spellEnd"/>
            <w:r>
              <w:t xml:space="preserve"> </w:t>
            </w:r>
            <w:proofErr w:type="spellStart"/>
            <w:r>
              <w:t>tariffaria</w:t>
            </w:r>
            <w:proofErr w:type="spellEnd"/>
            <w:r>
              <w:t xml:space="preserve"> del residente, dei </w:t>
            </w:r>
            <w:proofErr w:type="spellStart"/>
            <w:r>
              <w:t>suoi</w:t>
            </w:r>
            <w:proofErr w:type="spellEnd"/>
            <w:r>
              <w:t xml:space="preserve"> </w:t>
            </w:r>
            <w:proofErr w:type="spellStart"/>
            <w:r>
              <w:t>familiari</w:t>
            </w:r>
            <w:proofErr w:type="spellEnd"/>
            <w:r>
              <w:t xml:space="preserve"> e del Comune </w:t>
            </w:r>
            <w:proofErr w:type="spellStart"/>
            <w:r>
              <w:t>responsabile</w:t>
            </w:r>
            <w:proofErr w:type="spellEnd"/>
            <w:r>
              <w:t xml:space="preserve"> </w:t>
            </w:r>
            <w:proofErr w:type="spellStart"/>
            <w:r>
              <w:t>viene</w:t>
            </w:r>
            <w:proofErr w:type="spellEnd"/>
            <w:r>
              <w:t xml:space="preserve"> </w:t>
            </w:r>
            <w:proofErr w:type="spellStart"/>
            <w:r>
              <w:t>ridotta</w:t>
            </w:r>
            <w:proofErr w:type="spellEnd"/>
            <w:r>
              <w:t xml:space="preserve"> del 50% a </w:t>
            </w:r>
            <w:proofErr w:type="spellStart"/>
            <w:r>
              <w:t>partire</w:t>
            </w:r>
            <w:proofErr w:type="spellEnd"/>
            <w:r>
              <w:t xml:space="preserve"> </w:t>
            </w:r>
            <w:proofErr w:type="spellStart"/>
            <w:r>
              <w:t>dal</w:t>
            </w:r>
            <w:proofErr w:type="spellEnd"/>
            <w:r>
              <w:t xml:space="preserve"> 30° </w:t>
            </w:r>
            <w:proofErr w:type="spellStart"/>
            <w:r>
              <w:t>giorno</w:t>
            </w:r>
            <w:proofErr w:type="spellEnd"/>
            <w:r>
              <w:t>.</w:t>
            </w:r>
          </w:p>
        </w:tc>
      </w:tr>
      <w:tr w:rsidR="00A414DB" w14:paraId="2341D14B" w14:textId="77777777" w:rsidTr="00466DB8">
        <w:tc>
          <w:tcPr>
            <w:tcW w:w="4678" w:type="dxa"/>
          </w:tcPr>
          <w:p w14:paraId="092CCF2C" w14:textId="77777777" w:rsidR="00A414DB" w:rsidRPr="00E44512" w:rsidRDefault="00A414DB" w:rsidP="00A414DB">
            <w:pPr>
              <w:pStyle w:val="berschrift1"/>
              <w:jc w:val="center"/>
              <w:rPr>
                <w:color w:val="F79646"/>
              </w:rPr>
            </w:pPr>
            <w:r w:rsidRPr="00E44512">
              <w:rPr>
                <w:color w:val="F79646"/>
              </w:rPr>
              <w:t>Vierter Teil</w:t>
            </w:r>
          </w:p>
          <w:p w14:paraId="7FCE009A" w14:textId="58CA946C" w:rsidR="00A414DB" w:rsidRPr="00E44512" w:rsidRDefault="00A414DB" w:rsidP="00A414DB">
            <w:pPr>
              <w:pStyle w:val="berschrift1"/>
              <w:jc w:val="center"/>
              <w:rPr>
                <w:color w:val="F79646"/>
              </w:rPr>
            </w:pPr>
            <w:r w:rsidRPr="00E44512">
              <w:rPr>
                <w:color w:val="F79646"/>
              </w:rPr>
              <w:t>Rechte, Einsprüche, Haftung</w:t>
            </w:r>
          </w:p>
        </w:tc>
        <w:tc>
          <w:tcPr>
            <w:tcW w:w="425" w:type="dxa"/>
          </w:tcPr>
          <w:p w14:paraId="1CFA0337" w14:textId="77777777" w:rsidR="00A414DB" w:rsidRDefault="00A414DB" w:rsidP="00A414DB"/>
        </w:tc>
        <w:tc>
          <w:tcPr>
            <w:tcW w:w="4536" w:type="dxa"/>
          </w:tcPr>
          <w:p w14:paraId="447723C5" w14:textId="77777777" w:rsidR="00A414DB" w:rsidRPr="00E44512" w:rsidRDefault="00A414DB" w:rsidP="00A414DB">
            <w:pPr>
              <w:pStyle w:val="berschrift1"/>
              <w:jc w:val="center"/>
              <w:rPr>
                <w:color w:val="F79646"/>
              </w:rPr>
            </w:pPr>
            <w:r w:rsidRPr="00E44512">
              <w:rPr>
                <w:color w:val="F79646"/>
              </w:rPr>
              <w:t xml:space="preserve">Parte </w:t>
            </w:r>
            <w:proofErr w:type="spellStart"/>
            <w:r w:rsidRPr="00E44512">
              <w:rPr>
                <w:color w:val="F79646"/>
              </w:rPr>
              <w:t>quarta</w:t>
            </w:r>
            <w:proofErr w:type="spellEnd"/>
          </w:p>
          <w:p w14:paraId="3E5A24C8" w14:textId="61839B44" w:rsidR="00A414DB" w:rsidRPr="00E44512" w:rsidRDefault="00A414DB" w:rsidP="00A414DB">
            <w:pPr>
              <w:pStyle w:val="berschrift1"/>
              <w:jc w:val="center"/>
              <w:rPr>
                <w:color w:val="F79646"/>
              </w:rPr>
            </w:pPr>
            <w:proofErr w:type="spellStart"/>
            <w:r w:rsidRPr="00E44512">
              <w:rPr>
                <w:color w:val="F79646"/>
              </w:rPr>
              <w:t>Diritti</w:t>
            </w:r>
            <w:proofErr w:type="spellEnd"/>
            <w:r w:rsidRPr="00E44512">
              <w:rPr>
                <w:color w:val="F79646"/>
              </w:rPr>
              <w:t xml:space="preserve">, </w:t>
            </w:r>
            <w:proofErr w:type="spellStart"/>
            <w:r w:rsidRPr="00E44512">
              <w:rPr>
                <w:color w:val="F79646"/>
              </w:rPr>
              <w:t>ricorsi</w:t>
            </w:r>
            <w:proofErr w:type="spellEnd"/>
            <w:r w:rsidRPr="00E44512">
              <w:rPr>
                <w:color w:val="F79646"/>
              </w:rPr>
              <w:t xml:space="preserve"> e </w:t>
            </w:r>
            <w:proofErr w:type="spellStart"/>
            <w:r w:rsidRPr="00E44512">
              <w:rPr>
                <w:color w:val="F79646"/>
              </w:rPr>
              <w:t>responsabilitá</w:t>
            </w:r>
            <w:proofErr w:type="spellEnd"/>
          </w:p>
        </w:tc>
      </w:tr>
      <w:tr w:rsidR="00A414DB" w14:paraId="3944E686" w14:textId="77777777" w:rsidTr="00466DB8">
        <w:tc>
          <w:tcPr>
            <w:tcW w:w="4678" w:type="dxa"/>
          </w:tcPr>
          <w:p w14:paraId="7DDC85C9" w14:textId="77777777" w:rsidR="00A414DB" w:rsidRPr="00016E51" w:rsidRDefault="00A414DB" w:rsidP="00A414DB">
            <w:pPr>
              <w:pStyle w:val="berschrift1"/>
              <w:jc w:val="center"/>
              <w:rPr>
                <w:color w:val="F79646"/>
              </w:rPr>
            </w:pPr>
            <w:r w:rsidRPr="00016E51">
              <w:rPr>
                <w:color w:val="F79646"/>
              </w:rPr>
              <w:t>Art. 11</w:t>
            </w:r>
          </w:p>
          <w:p w14:paraId="10056091" w14:textId="77777777" w:rsidR="00A414DB" w:rsidRPr="00016E51" w:rsidRDefault="00A414DB" w:rsidP="00A414DB">
            <w:pPr>
              <w:pStyle w:val="berschrift1"/>
              <w:jc w:val="center"/>
              <w:rPr>
                <w:color w:val="F79646"/>
              </w:rPr>
            </w:pPr>
            <w:r w:rsidRPr="00016E51">
              <w:rPr>
                <w:color w:val="F79646"/>
              </w:rPr>
              <w:t xml:space="preserve">Rechte des Heimbewohners </w:t>
            </w:r>
          </w:p>
          <w:p w14:paraId="3956478F" w14:textId="77777777" w:rsidR="00A414DB" w:rsidRPr="00016E51" w:rsidRDefault="00A414DB" w:rsidP="00A414DB">
            <w:pPr>
              <w:pStyle w:val="berschrift1"/>
              <w:jc w:val="center"/>
              <w:rPr>
                <w:color w:val="F79646"/>
              </w:rPr>
            </w:pPr>
          </w:p>
          <w:p w14:paraId="3E040B39" w14:textId="77777777" w:rsidR="00A414DB" w:rsidRPr="00016E51" w:rsidRDefault="00A414DB" w:rsidP="00A414DB">
            <w:pPr>
              <w:jc w:val="both"/>
            </w:pPr>
            <w:r w:rsidRPr="00016E51">
              <w:t>Neben der Zusicherung der allgemeinen Rechte hat der Bewohner Anspruch auf:</w:t>
            </w:r>
          </w:p>
          <w:p w14:paraId="3C2F4E1E" w14:textId="77777777" w:rsidR="00A414DB" w:rsidRPr="00016E51" w:rsidRDefault="00A414DB" w:rsidP="00A414DB">
            <w:pPr>
              <w:jc w:val="both"/>
            </w:pPr>
            <w:r w:rsidRPr="00016E51">
              <w:t>a) Anerkennung seiner Würde und Persönlichkeit;</w:t>
            </w:r>
          </w:p>
          <w:p w14:paraId="7DD4A884" w14:textId="77777777" w:rsidR="00A414DB" w:rsidRPr="00016E51" w:rsidRDefault="00A414DB" w:rsidP="00A414DB">
            <w:pPr>
              <w:jc w:val="both"/>
            </w:pPr>
            <w:r w:rsidRPr="00016E51">
              <w:t>b) Höflichen Umgang und Achtung seiner Privat- und Intimsphäre;</w:t>
            </w:r>
          </w:p>
          <w:p w14:paraId="6251C510" w14:textId="77777777" w:rsidR="00A414DB" w:rsidRPr="00016E51" w:rsidRDefault="00A414DB" w:rsidP="00A414DB">
            <w:pPr>
              <w:jc w:val="both"/>
            </w:pPr>
            <w:r w:rsidRPr="00016E51">
              <w:t xml:space="preserve">c) Aufklärung und Mitentscheidung über Pflegemethoden sowie pflegerische und therapeutische Maßnahmen; </w:t>
            </w:r>
          </w:p>
          <w:p w14:paraId="3EA9104E" w14:textId="2385986A" w:rsidR="00A414DB" w:rsidRDefault="00A414DB" w:rsidP="00A414DB">
            <w:pPr>
              <w:jc w:val="both"/>
            </w:pPr>
            <w:r w:rsidRPr="00016E51">
              <w:t xml:space="preserve">d) Einsichtnahme in die über ihn geführten Aufzeichnungen; </w:t>
            </w:r>
          </w:p>
          <w:p w14:paraId="34DBE0AD" w14:textId="77777777" w:rsidR="00A414DB" w:rsidRDefault="00A414DB" w:rsidP="00A414DB"/>
        </w:tc>
        <w:tc>
          <w:tcPr>
            <w:tcW w:w="425" w:type="dxa"/>
          </w:tcPr>
          <w:p w14:paraId="724725C9" w14:textId="77777777" w:rsidR="00A414DB" w:rsidRDefault="00A414DB" w:rsidP="00A414DB"/>
        </w:tc>
        <w:tc>
          <w:tcPr>
            <w:tcW w:w="4536" w:type="dxa"/>
          </w:tcPr>
          <w:p w14:paraId="02B1C872" w14:textId="77777777" w:rsidR="00A414DB" w:rsidRPr="00016E51" w:rsidRDefault="00A414DB" w:rsidP="00A414DB">
            <w:pPr>
              <w:pStyle w:val="berschrift1"/>
              <w:jc w:val="center"/>
              <w:rPr>
                <w:color w:val="F79646"/>
              </w:rPr>
            </w:pPr>
            <w:r w:rsidRPr="00016E51">
              <w:rPr>
                <w:color w:val="F79646"/>
              </w:rPr>
              <w:t>Art. 11</w:t>
            </w:r>
          </w:p>
          <w:p w14:paraId="79636832" w14:textId="77777777" w:rsidR="00A414DB" w:rsidRPr="00016E51" w:rsidRDefault="00A414DB" w:rsidP="00A414DB">
            <w:pPr>
              <w:pStyle w:val="berschrift1"/>
              <w:jc w:val="center"/>
              <w:rPr>
                <w:color w:val="F79646"/>
              </w:rPr>
            </w:pPr>
            <w:proofErr w:type="spellStart"/>
            <w:r w:rsidRPr="00016E51">
              <w:rPr>
                <w:color w:val="F79646"/>
              </w:rPr>
              <w:t>Diritti</w:t>
            </w:r>
            <w:proofErr w:type="spellEnd"/>
            <w:r w:rsidRPr="00016E51">
              <w:rPr>
                <w:color w:val="F79646"/>
              </w:rPr>
              <w:t xml:space="preserve"> </w:t>
            </w:r>
            <w:proofErr w:type="spellStart"/>
            <w:r w:rsidRPr="00016E51">
              <w:rPr>
                <w:color w:val="F79646"/>
              </w:rPr>
              <w:t>dell’ospite</w:t>
            </w:r>
            <w:proofErr w:type="spellEnd"/>
            <w:r w:rsidRPr="00016E51">
              <w:rPr>
                <w:color w:val="F79646"/>
              </w:rPr>
              <w:t xml:space="preserve"> </w:t>
            </w:r>
          </w:p>
          <w:p w14:paraId="75A13B80" w14:textId="77777777" w:rsidR="00A414DB" w:rsidRPr="00016E51" w:rsidRDefault="00A414DB" w:rsidP="00A414DB">
            <w:pPr>
              <w:pStyle w:val="berschrift1"/>
              <w:jc w:val="center"/>
              <w:rPr>
                <w:color w:val="F79646"/>
              </w:rPr>
            </w:pPr>
          </w:p>
          <w:p w14:paraId="45749FA7" w14:textId="77777777" w:rsidR="00A414DB" w:rsidRPr="00016E51" w:rsidRDefault="00A414DB" w:rsidP="00A414DB">
            <w:pPr>
              <w:jc w:val="both"/>
            </w:pPr>
            <w:proofErr w:type="spellStart"/>
            <w:r w:rsidRPr="00016E51">
              <w:t>Oltre</w:t>
            </w:r>
            <w:proofErr w:type="spellEnd"/>
            <w:r w:rsidRPr="00016E51">
              <w:t xml:space="preserve"> al </w:t>
            </w:r>
            <w:proofErr w:type="spellStart"/>
            <w:r w:rsidRPr="00016E51">
              <w:t>rispetto</w:t>
            </w:r>
            <w:proofErr w:type="spellEnd"/>
            <w:r w:rsidRPr="00016E51">
              <w:t xml:space="preserve"> dei </w:t>
            </w:r>
            <w:proofErr w:type="spellStart"/>
            <w:r w:rsidRPr="00016E51">
              <w:t>diritti</w:t>
            </w:r>
            <w:proofErr w:type="spellEnd"/>
            <w:r w:rsidRPr="00016E51">
              <w:t xml:space="preserve"> </w:t>
            </w:r>
            <w:proofErr w:type="spellStart"/>
            <w:r w:rsidRPr="00016E51">
              <w:t>comuni</w:t>
            </w:r>
            <w:proofErr w:type="spellEnd"/>
            <w:r w:rsidRPr="00016E51">
              <w:t xml:space="preserve"> </w:t>
            </w:r>
            <w:proofErr w:type="spellStart"/>
            <w:r w:rsidRPr="00016E51">
              <w:t>l’ospite</w:t>
            </w:r>
            <w:proofErr w:type="spellEnd"/>
            <w:r w:rsidRPr="00016E51">
              <w:t xml:space="preserve"> ha i </w:t>
            </w:r>
            <w:proofErr w:type="spellStart"/>
            <w:r w:rsidRPr="00016E51">
              <w:t>seguenti</w:t>
            </w:r>
            <w:proofErr w:type="spellEnd"/>
            <w:r w:rsidRPr="00016E51">
              <w:t xml:space="preserve"> </w:t>
            </w:r>
            <w:proofErr w:type="spellStart"/>
            <w:r w:rsidRPr="00016E51">
              <w:t>diritti</w:t>
            </w:r>
            <w:proofErr w:type="spellEnd"/>
            <w:r w:rsidRPr="00016E51">
              <w:t xml:space="preserve">: </w:t>
            </w:r>
          </w:p>
          <w:p w14:paraId="261D90C7" w14:textId="77777777" w:rsidR="00A414DB" w:rsidRPr="00016E51" w:rsidRDefault="00A414DB" w:rsidP="00A414DB">
            <w:pPr>
              <w:jc w:val="both"/>
            </w:pPr>
            <w:r w:rsidRPr="00016E51">
              <w:t xml:space="preserve">a) </w:t>
            </w:r>
            <w:proofErr w:type="spellStart"/>
            <w:r w:rsidRPr="00016E51">
              <w:t>riconoscimento</w:t>
            </w:r>
            <w:proofErr w:type="spellEnd"/>
            <w:r w:rsidRPr="00016E51">
              <w:t xml:space="preserve"> della propria </w:t>
            </w:r>
            <w:proofErr w:type="spellStart"/>
            <w:r w:rsidRPr="00016E51">
              <w:t>dignità</w:t>
            </w:r>
            <w:proofErr w:type="spellEnd"/>
            <w:r w:rsidRPr="00016E51">
              <w:t xml:space="preserve"> e </w:t>
            </w:r>
            <w:proofErr w:type="spellStart"/>
            <w:r w:rsidRPr="00016E51">
              <w:t>personalità</w:t>
            </w:r>
            <w:proofErr w:type="spellEnd"/>
            <w:r w:rsidRPr="00016E51">
              <w:t xml:space="preserve">; </w:t>
            </w:r>
          </w:p>
          <w:p w14:paraId="5747E43B" w14:textId="77777777" w:rsidR="00A414DB" w:rsidRPr="00016E51" w:rsidRDefault="00A414DB" w:rsidP="00A414DB">
            <w:pPr>
              <w:jc w:val="both"/>
            </w:pPr>
            <w:r w:rsidRPr="00016E51">
              <w:t xml:space="preserve">b) </w:t>
            </w:r>
            <w:proofErr w:type="spellStart"/>
            <w:r w:rsidRPr="00016E51">
              <w:t>trattamento</w:t>
            </w:r>
            <w:proofErr w:type="spellEnd"/>
            <w:r w:rsidRPr="00016E51">
              <w:t xml:space="preserve"> gentile e </w:t>
            </w:r>
            <w:proofErr w:type="spellStart"/>
            <w:r w:rsidRPr="00016E51">
              <w:t>considerazione</w:t>
            </w:r>
            <w:proofErr w:type="spellEnd"/>
            <w:r w:rsidRPr="00016E51">
              <w:t xml:space="preserve"> della propria </w:t>
            </w:r>
            <w:proofErr w:type="spellStart"/>
            <w:r w:rsidRPr="00016E51">
              <w:t>sfera</w:t>
            </w:r>
            <w:proofErr w:type="spellEnd"/>
            <w:r w:rsidRPr="00016E51">
              <w:t xml:space="preserve"> </w:t>
            </w:r>
            <w:proofErr w:type="spellStart"/>
            <w:r w:rsidRPr="00016E51">
              <w:t>privata</w:t>
            </w:r>
            <w:proofErr w:type="spellEnd"/>
            <w:r w:rsidRPr="00016E51">
              <w:t xml:space="preserve"> e </w:t>
            </w:r>
            <w:proofErr w:type="spellStart"/>
            <w:r w:rsidRPr="00016E51">
              <w:t>intima</w:t>
            </w:r>
            <w:proofErr w:type="spellEnd"/>
            <w:r w:rsidRPr="00016E51">
              <w:t xml:space="preserve">; </w:t>
            </w:r>
          </w:p>
          <w:p w14:paraId="7C0B7F46" w14:textId="77777777" w:rsidR="00A414DB" w:rsidRPr="00016E51" w:rsidRDefault="00A414DB" w:rsidP="00A414DB">
            <w:pPr>
              <w:jc w:val="both"/>
            </w:pPr>
            <w:r w:rsidRPr="00016E51">
              <w:t xml:space="preserve">c) </w:t>
            </w:r>
            <w:proofErr w:type="spellStart"/>
            <w:r w:rsidRPr="00016E51">
              <w:t>informazione</w:t>
            </w:r>
            <w:proofErr w:type="spellEnd"/>
            <w:r w:rsidRPr="00016E51">
              <w:t xml:space="preserve"> e </w:t>
            </w:r>
            <w:proofErr w:type="spellStart"/>
            <w:r w:rsidRPr="00016E51">
              <w:t>codeterminazione</w:t>
            </w:r>
            <w:proofErr w:type="spellEnd"/>
            <w:r w:rsidRPr="00016E51">
              <w:t xml:space="preserve"> </w:t>
            </w:r>
            <w:proofErr w:type="spellStart"/>
            <w:r w:rsidRPr="00016E51">
              <w:t>su</w:t>
            </w:r>
            <w:proofErr w:type="spellEnd"/>
            <w:r w:rsidRPr="00016E51">
              <w:t xml:space="preserve"> </w:t>
            </w:r>
            <w:proofErr w:type="spellStart"/>
            <w:r w:rsidRPr="00016E51">
              <w:t>metodi</w:t>
            </w:r>
            <w:proofErr w:type="spellEnd"/>
            <w:r w:rsidRPr="00016E51">
              <w:t xml:space="preserve"> di cura </w:t>
            </w:r>
            <w:proofErr w:type="spellStart"/>
            <w:r w:rsidRPr="00016E51">
              <w:t>nonché</w:t>
            </w:r>
            <w:proofErr w:type="spellEnd"/>
            <w:r w:rsidRPr="00016E51">
              <w:t xml:space="preserve"> </w:t>
            </w:r>
            <w:proofErr w:type="spellStart"/>
            <w:r w:rsidRPr="00016E51">
              <w:t>misure</w:t>
            </w:r>
            <w:proofErr w:type="spellEnd"/>
            <w:r w:rsidRPr="00016E51">
              <w:t xml:space="preserve"> di cura e </w:t>
            </w:r>
            <w:proofErr w:type="spellStart"/>
            <w:r w:rsidRPr="00016E51">
              <w:t>terapia</w:t>
            </w:r>
            <w:proofErr w:type="spellEnd"/>
            <w:r w:rsidRPr="00016E51">
              <w:t xml:space="preserve">; </w:t>
            </w:r>
          </w:p>
          <w:p w14:paraId="601EAA72" w14:textId="77777777" w:rsidR="00A414DB" w:rsidRPr="00016E51" w:rsidRDefault="00A414DB" w:rsidP="00A414DB">
            <w:pPr>
              <w:jc w:val="both"/>
            </w:pPr>
            <w:r w:rsidRPr="00016E51">
              <w:t xml:space="preserve">d) </w:t>
            </w:r>
            <w:proofErr w:type="spellStart"/>
            <w:r w:rsidRPr="00016E51">
              <w:t>visione</w:t>
            </w:r>
            <w:proofErr w:type="spellEnd"/>
            <w:r w:rsidRPr="00016E51">
              <w:t xml:space="preserve"> delle </w:t>
            </w:r>
            <w:proofErr w:type="spellStart"/>
            <w:r w:rsidRPr="00016E51">
              <w:t>annotazioni</w:t>
            </w:r>
            <w:proofErr w:type="spellEnd"/>
            <w:r w:rsidRPr="00016E51">
              <w:t xml:space="preserve"> </w:t>
            </w:r>
            <w:proofErr w:type="spellStart"/>
            <w:r w:rsidRPr="00016E51">
              <w:t>che</w:t>
            </w:r>
            <w:proofErr w:type="spellEnd"/>
            <w:r w:rsidRPr="00016E51">
              <w:t xml:space="preserve"> </w:t>
            </w:r>
            <w:proofErr w:type="spellStart"/>
            <w:r w:rsidRPr="00016E51">
              <w:t>lo</w:t>
            </w:r>
            <w:proofErr w:type="spellEnd"/>
            <w:r w:rsidRPr="00016E51">
              <w:t xml:space="preserve"> </w:t>
            </w:r>
            <w:proofErr w:type="spellStart"/>
            <w:r w:rsidRPr="00016E51">
              <w:t>riguardano</w:t>
            </w:r>
            <w:proofErr w:type="spellEnd"/>
            <w:r w:rsidRPr="00016E51">
              <w:t xml:space="preserve">; </w:t>
            </w:r>
          </w:p>
          <w:p w14:paraId="2E81812A" w14:textId="77777777" w:rsidR="00A414DB" w:rsidRDefault="00A414DB" w:rsidP="00A414DB"/>
        </w:tc>
      </w:tr>
      <w:tr w:rsidR="00A414DB" w14:paraId="11858C01" w14:textId="77777777" w:rsidTr="00466DB8">
        <w:tc>
          <w:tcPr>
            <w:tcW w:w="4678" w:type="dxa"/>
          </w:tcPr>
          <w:p w14:paraId="35F6E067" w14:textId="77777777" w:rsidR="00A414DB" w:rsidRPr="00016E51" w:rsidRDefault="00A414DB" w:rsidP="00A414DB">
            <w:pPr>
              <w:jc w:val="both"/>
            </w:pPr>
            <w:r w:rsidRPr="00016E51">
              <w:t xml:space="preserve">e) Namhaftmachung eines Beistandes (Vertrauensperson), der sich für ihn in allen Angelegenheiten an die Leitung des Heimes </w:t>
            </w:r>
            <w:r w:rsidRPr="00016E51">
              <w:lastRenderedPageBreak/>
              <w:t xml:space="preserve">wenden kann und in wichtigen Belangen vom Heim zu verständigen ist; </w:t>
            </w:r>
          </w:p>
          <w:p w14:paraId="7FF50CE9" w14:textId="77777777" w:rsidR="00A414DB" w:rsidRPr="00016E51" w:rsidRDefault="00A414DB" w:rsidP="00A414DB">
            <w:pPr>
              <w:jc w:val="both"/>
            </w:pPr>
            <w:r w:rsidRPr="00016E51">
              <w:t>f) Inanspruchnahme</w:t>
            </w:r>
            <w:r w:rsidRPr="00016E51">
              <w:rPr>
                <w:color w:val="F79646"/>
              </w:rPr>
              <w:t xml:space="preserve"> </w:t>
            </w:r>
            <w:r w:rsidRPr="00016E51">
              <w:t>einer externen Beratung in sozialen, rechtlichen, psychologischen oder seelsorgerischen Anliegen;</w:t>
            </w:r>
          </w:p>
          <w:p w14:paraId="487E7C81" w14:textId="77777777" w:rsidR="00A414DB" w:rsidRPr="00016E51" w:rsidRDefault="00A414DB" w:rsidP="00A414DB">
            <w:pPr>
              <w:jc w:val="both"/>
            </w:pPr>
            <w:r w:rsidRPr="00016E51">
              <w:t xml:space="preserve">g) Achtung der Verschwiegenheit und des Datenschutzes; </w:t>
            </w:r>
          </w:p>
          <w:p w14:paraId="5320BEA5" w14:textId="77777777" w:rsidR="00A414DB" w:rsidRPr="00016E51" w:rsidRDefault="00A414DB" w:rsidP="00A414DB">
            <w:pPr>
              <w:jc w:val="both"/>
            </w:pPr>
            <w:r w:rsidRPr="00016E51">
              <w:t>h) Achtung des Briefgeheimnisses und des Briefverkehrs;</w:t>
            </w:r>
          </w:p>
          <w:p w14:paraId="4A5955A6" w14:textId="77777777" w:rsidR="00A414DB" w:rsidRPr="00016E51" w:rsidRDefault="00A414DB" w:rsidP="00A414DB">
            <w:pPr>
              <w:jc w:val="both"/>
            </w:pPr>
            <w:r w:rsidRPr="00016E51">
              <w:t>i) Behandlung von Beschwerden</w:t>
            </w:r>
          </w:p>
          <w:p w14:paraId="6A1F4546" w14:textId="77777777" w:rsidR="00A414DB" w:rsidRPr="00016E51" w:rsidRDefault="00A414DB" w:rsidP="00A414DB">
            <w:pPr>
              <w:jc w:val="both"/>
            </w:pPr>
            <w:r w:rsidRPr="00016E51">
              <w:t>j) Wahl von Bewohnervertretungen;</w:t>
            </w:r>
          </w:p>
          <w:p w14:paraId="6EB6C898" w14:textId="77777777" w:rsidR="00A414DB" w:rsidRPr="00016E51" w:rsidRDefault="00A414DB" w:rsidP="00A414DB">
            <w:pPr>
              <w:jc w:val="both"/>
            </w:pPr>
            <w:r w:rsidRPr="00016E51">
              <w:t xml:space="preserve">k) Nutzung einer Anschlagtafel; </w:t>
            </w:r>
          </w:p>
          <w:p w14:paraId="0921A113" w14:textId="77777777" w:rsidR="00A414DB" w:rsidRPr="00016E51" w:rsidRDefault="00A414DB" w:rsidP="00A414DB">
            <w:pPr>
              <w:jc w:val="both"/>
            </w:pPr>
            <w:r w:rsidRPr="00016E51">
              <w:t>l) Nach Möglichkeit Möblierung und Gestaltung des Zimmers;</w:t>
            </w:r>
          </w:p>
          <w:p w14:paraId="7DB6B119" w14:textId="77777777" w:rsidR="00A414DB" w:rsidRPr="00016E51" w:rsidRDefault="00A414DB" w:rsidP="00A414DB">
            <w:pPr>
              <w:jc w:val="both"/>
            </w:pPr>
            <w:r w:rsidRPr="00016E51">
              <w:t xml:space="preserve">m) Besucherempfang; </w:t>
            </w:r>
          </w:p>
          <w:p w14:paraId="3A1EEA94" w14:textId="77777777" w:rsidR="00A414DB" w:rsidRPr="00016E51" w:rsidRDefault="00A414DB" w:rsidP="00A414DB">
            <w:pPr>
              <w:jc w:val="both"/>
            </w:pPr>
            <w:r w:rsidRPr="00016E51">
              <w:t xml:space="preserve">n) Achtung seiner kulturellen Identität und der Muttersprache. </w:t>
            </w:r>
          </w:p>
          <w:p w14:paraId="1D6BC7E7" w14:textId="64B510A1" w:rsidR="00A414DB" w:rsidRPr="00016E51" w:rsidRDefault="00A414DB" w:rsidP="00A414DB">
            <w:pPr>
              <w:pStyle w:val="berschrift1"/>
              <w:jc w:val="center"/>
              <w:rPr>
                <w:color w:val="F79646"/>
              </w:rPr>
            </w:pPr>
          </w:p>
        </w:tc>
        <w:tc>
          <w:tcPr>
            <w:tcW w:w="425" w:type="dxa"/>
          </w:tcPr>
          <w:p w14:paraId="4AE0B5DE" w14:textId="77777777" w:rsidR="00A414DB" w:rsidRPr="00016E51" w:rsidRDefault="00A414DB" w:rsidP="00A414DB">
            <w:pPr>
              <w:pStyle w:val="berschrift1"/>
              <w:jc w:val="center"/>
              <w:rPr>
                <w:color w:val="F79646"/>
              </w:rPr>
            </w:pPr>
          </w:p>
        </w:tc>
        <w:tc>
          <w:tcPr>
            <w:tcW w:w="4536" w:type="dxa"/>
          </w:tcPr>
          <w:p w14:paraId="000F9996" w14:textId="77777777" w:rsidR="00A414DB" w:rsidRPr="00016E51" w:rsidRDefault="00A414DB" w:rsidP="00A414DB">
            <w:pPr>
              <w:jc w:val="both"/>
            </w:pPr>
            <w:r w:rsidRPr="00016E51">
              <w:t xml:space="preserve">e) </w:t>
            </w:r>
            <w:proofErr w:type="spellStart"/>
            <w:r w:rsidRPr="00016E51">
              <w:t>nomina</w:t>
            </w:r>
            <w:proofErr w:type="spellEnd"/>
            <w:r w:rsidRPr="00016E51">
              <w:t xml:space="preserve"> di </w:t>
            </w:r>
            <w:proofErr w:type="spellStart"/>
            <w:r w:rsidRPr="00016E51">
              <w:t>un</w:t>
            </w:r>
            <w:proofErr w:type="spellEnd"/>
            <w:r w:rsidRPr="00016E51">
              <w:t xml:space="preserve"> </w:t>
            </w:r>
            <w:proofErr w:type="spellStart"/>
            <w:r w:rsidRPr="00016E51">
              <w:t>assistente</w:t>
            </w:r>
            <w:proofErr w:type="spellEnd"/>
            <w:r w:rsidRPr="00016E51">
              <w:t xml:space="preserve"> (</w:t>
            </w:r>
            <w:proofErr w:type="spellStart"/>
            <w:r w:rsidRPr="00016E51">
              <w:t>persona</w:t>
            </w:r>
            <w:proofErr w:type="spellEnd"/>
            <w:r w:rsidRPr="00016E51">
              <w:t xml:space="preserve"> di </w:t>
            </w:r>
            <w:proofErr w:type="spellStart"/>
            <w:r w:rsidRPr="00016E51">
              <w:t>fiducia</w:t>
            </w:r>
            <w:proofErr w:type="spellEnd"/>
            <w:r w:rsidRPr="00016E51">
              <w:t xml:space="preserve">) </w:t>
            </w:r>
            <w:proofErr w:type="spellStart"/>
            <w:r w:rsidRPr="00016E51">
              <w:t>che</w:t>
            </w:r>
            <w:proofErr w:type="spellEnd"/>
            <w:r w:rsidRPr="00016E51">
              <w:t xml:space="preserve">, al </w:t>
            </w:r>
            <w:proofErr w:type="spellStart"/>
            <w:r w:rsidRPr="00016E51">
              <w:t>suo</w:t>
            </w:r>
            <w:proofErr w:type="spellEnd"/>
            <w:r w:rsidRPr="00016E51">
              <w:t xml:space="preserve"> </w:t>
            </w:r>
            <w:proofErr w:type="spellStart"/>
            <w:r w:rsidRPr="00016E51">
              <w:t>posto</w:t>
            </w:r>
            <w:proofErr w:type="spellEnd"/>
            <w:r w:rsidRPr="00016E51">
              <w:t xml:space="preserve">, </w:t>
            </w:r>
            <w:proofErr w:type="spellStart"/>
            <w:r w:rsidRPr="00016E51">
              <w:t>possa</w:t>
            </w:r>
            <w:proofErr w:type="spellEnd"/>
            <w:r w:rsidRPr="00016E51">
              <w:t xml:space="preserve"> </w:t>
            </w:r>
            <w:proofErr w:type="spellStart"/>
            <w:r w:rsidRPr="00016E51">
              <w:t>sottoporre</w:t>
            </w:r>
            <w:proofErr w:type="spellEnd"/>
            <w:r w:rsidRPr="00016E51">
              <w:t xml:space="preserve"> </w:t>
            </w:r>
            <w:proofErr w:type="spellStart"/>
            <w:r w:rsidRPr="00016E51">
              <w:lastRenderedPageBreak/>
              <w:t>all’amministrazione</w:t>
            </w:r>
            <w:proofErr w:type="spellEnd"/>
            <w:r w:rsidRPr="00016E51">
              <w:t xml:space="preserve"> le </w:t>
            </w:r>
            <w:proofErr w:type="spellStart"/>
            <w:r w:rsidRPr="00016E51">
              <w:t>sue</w:t>
            </w:r>
            <w:proofErr w:type="spellEnd"/>
            <w:r w:rsidRPr="00016E51">
              <w:t xml:space="preserve"> </w:t>
            </w:r>
            <w:proofErr w:type="spellStart"/>
            <w:r w:rsidRPr="00016E51">
              <w:t>esigenze</w:t>
            </w:r>
            <w:proofErr w:type="spellEnd"/>
            <w:r w:rsidRPr="00016E51">
              <w:t xml:space="preserve"> e </w:t>
            </w:r>
            <w:proofErr w:type="spellStart"/>
            <w:r w:rsidRPr="00016E51">
              <w:t>che</w:t>
            </w:r>
            <w:proofErr w:type="spellEnd"/>
            <w:r w:rsidRPr="00016E51">
              <w:t xml:space="preserve"> </w:t>
            </w:r>
            <w:proofErr w:type="spellStart"/>
            <w:r w:rsidRPr="00016E51">
              <w:t>sia</w:t>
            </w:r>
            <w:proofErr w:type="spellEnd"/>
            <w:r w:rsidRPr="00016E51">
              <w:t xml:space="preserve"> </w:t>
            </w:r>
            <w:proofErr w:type="spellStart"/>
            <w:r w:rsidRPr="00016E51">
              <w:t>avvisato</w:t>
            </w:r>
            <w:proofErr w:type="spellEnd"/>
            <w:r w:rsidRPr="00016E51">
              <w:t xml:space="preserve"> per le </w:t>
            </w:r>
            <w:proofErr w:type="spellStart"/>
            <w:r w:rsidRPr="00016E51">
              <w:t>questioni</w:t>
            </w:r>
            <w:proofErr w:type="spellEnd"/>
            <w:r w:rsidRPr="00016E51">
              <w:t xml:space="preserve"> </w:t>
            </w:r>
            <w:proofErr w:type="spellStart"/>
            <w:r w:rsidRPr="00016E51">
              <w:t>importanti</w:t>
            </w:r>
            <w:proofErr w:type="spellEnd"/>
            <w:r w:rsidRPr="00016E51">
              <w:t xml:space="preserve">; </w:t>
            </w:r>
          </w:p>
          <w:p w14:paraId="4F1049E9" w14:textId="77777777" w:rsidR="00A414DB" w:rsidRPr="00016E51" w:rsidRDefault="00A414DB" w:rsidP="00A414DB">
            <w:pPr>
              <w:jc w:val="both"/>
            </w:pPr>
            <w:r w:rsidRPr="00016E51">
              <w:t xml:space="preserve">f) </w:t>
            </w:r>
            <w:proofErr w:type="spellStart"/>
            <w:r w:rsidRPr="00016E51">
              <w:t>riferimento</w:t>
            </w:r>
            <w:proofErr w:type="spellEnd"/>
            <w:r w:rsidRPr="00016E51">
              <w:t xml:space="preserve"> a </w:t>
            </w:r>
            <w:proofErr w:type="spellStart"/>
            <w:r w:rsidRPr="00016E51">
              <w:t>consulenza</w:t>
            </w:r>
            <w:proofErr w:type="spellEnd"/>
            <w:r w:rsidRPr="00016E51">
              <w:t xml:space="preserve"> </w:t>
            </w:r>
            <w:proofErr w:type="spellStart"/>
            <w:r w:rsidRPr="00016E51">
              <w:t>esterna</w:t>
            </w:r>
            <w:proofErr w:type="spellEnd"/>
            <w:r w:rsidRPr="00016E51">
              <w:t xml:space="preserve"> per </w:t>
            </w:r>
            <w:proofErr w:type="spellStart"/>
            <w:r w:rsidRPr="00016E51">
              <w:t>esigenze</w:t>
            </w:r>
            <w:proofErr w:type="spellEnd"/>
            <w:r w:rsidRPr="00016E51">
              <w:t xml:space="preserve"> </w:t>
            </w:r>
            <w:proofErr w:type="spellStart"/>
            <w:r w:rsidRPr="00016E51">
              <w:t>sociali</w:t>
            </w:r>
            <w:proofErr w:type="spellEnd"/>
            <w:r w:rsidRPr="00016E51">
              <w:t xml:space="preserve">, </w:t>
            </w:r>
            <w:proofErr w:type="spellStart"/>
            <w:r w:rsidRPr="00016E51">
              <w:t>giuridiche</w:t>
            </w:r>
            <w:proofErr w:type="spellEnd"/>
            <w:r w:rsidRPr="00016E51">
              <w:t xml:space="preserve">, </w:t>
            </w:r>
            <w:proofErr w:type="spellStart"/>
            <w:r w:rsidRPr="00016E51">
              <w:t>psicologiche</w:t>
            </w:r>
            <w:proofErr w:type="spellEnd"/>
            <w:r w:rsidRPr="00016E51">
              <w:t xml:space="preserve"> o </w:t>
            </w:r>
            <w:proofErr w:type="spellStart"/>
            <w:r w:rsidRPr="00016E51">
              <w:t>spirituali</w:t>
            </w:r>
            <w:proofErr w:type="spellEnd"/>
            <w:r w:rsidRPr="00016E51">
              <w:t>;</w:t>
            </w:r>
          </w:p>
          <w:p w14:paraId="5AC98C73" w14:textId="77777777" w:rsidR="00A414DB" w:rsidRPr="00016E51" w:rsidRDefault="00A414DB" w:rsidP="00A414DB">
            <w:pPr>
              <w:jc w:val="both"/>
            </w:pPr>
            <w:r w:rsidRPr="00016E51">
              <w:t xml:space="preserve">g) </w:t>
            </w:r>
            <w:proofErr w:type="spellStart"/>
            <w:r w:rsidRPr="00016E51">
              <w:t>rispetto</w:t>
            </w:r>
            <w:proofErr w:type="spellEnd"/>
            <w:r w:rsidRPr="00016E51">
              <w:t xml:space="preserve"> della </w:t>
            </w:r>
            <w:proofErr w:type="spellStart"/>
            <w:r w:rsidRPr="00016E51">
              <w:t>discrezione</w:t>
            </w:r>
            <w:proofErr w:type="spellEnd"/>
            <w:r w:rsidRPr="00016E51">
              <w:t xml:space="preserve"> e della </w:t>
            </w:r>
            <w:proofErr w:type="spellStart"/>
            <w:r w:rsidRPr="00016E51">
              <w:t>tutela</w:t>
            </w:r>
            <w:proofErr w:type="spellEnd"/>
            <w:r w:rsidRPr="00016E51">
              <w:t xml:space="preserve"> dei </w:t>
            </w:r>
            <w:proofErr w:type="spellStart"/>
            <w:r w:rsidRPr="00016E51">
              <w:t>dati</w:t>
            </w:r>
            <w:proofErr w:type="spellEnd"/>
            <w:r w:rsidRPr="00016E51">
              <w:t>;</w:t>
            </w:r>
          </w:p>
          <w:p w14:paraId="026E9632" w14:textId="77777777" w:rsidR="00A414DB" w:rsidRPr="00016E51" w:rsidRDefault="00A414DB" w:rsidP="00A414DB">
            <w:pPr>
              <w:jc w:val="both"/>
            </w:pPr>
            <w:r w:rsidRPr="00016E51">
              <w:t xml:space="preserve">h) </w:t>
            </w:r>
            <w:proofErr w:type="spellStart"/>
            <w:r w:rsidRPr="00016E51">
              <w:t>rispetto</w:t>
            </w:r>
            <w:proofErr w:type="spellEnd"/>
            <w:r w:rsidRPr="00016E51">
              <w:t xml:space="preserve"> del </w:t>
            </w:r>
            <w:proofErr w:type="spellStart"/>
            <w:r w:rsidRPr="00016E51">
              <w:t>segreto</w:t>
            </w:r>
            <w:proofErr w:type="spellEnd"/>
            <w:r w:rsidRPr="00016E51">
              <w:t xml:space="preserve"> </w:t>
            </w:r>
            <w:proofErr w:type="spellStart"/>
            <w:r w:rsidRPr="00016E51">
              <w:t>epistolare</w:t>
            </w:r>
            <w:proofErr w:type="spellEnd"/>
            <w:r w:rsidRPr="00016E51">
              <w:t xml:space="preserve"> e della </w:t>
            </w:r>
            <w:proofErr w:type="spellStart"/>
            <w:r w:rsidRPr="00016E51">
              <w:t>corrispondenza</w:t>
            </w:r>
            <w:proofErr w:type="spellEnd"/>
            <w:r w:rsidRPr="00016E51">
              <w:t xml:space="preserve">; </w:t>
            </w:r>
          </w:p>
          <w:p w14:paraId="672805B3" w14:textId="77777777" w:rsidR="00A414DB" w:rsidRPr="00016E51" w:rsidRDefault="00A414DB" w:rsidP="00A414DB">
            <w:pPr>
              <w:jc w:val="both"/>
            </w:pPr>
            <w:r w:rsidRPr="00016E51">
              <w:t xml:space="preserve">i) </w:t>
            </w:r>
            <w:proofErr w:type="spellStart"/>
            <w:r w:rsidRPr="00016E51">
              <w:t>trattamento</w:t>
            </w:r>
            <w:proofErr w:type="spellEnd"/>
            <w:r w:rsidRPr="00016E51">
              <w:t xml:space="preserve"> di </w:t>
            </w:r>
            <w:proofErr w:type="spellStart"/>
            <w:r w:rsidRPr="00016E51">
              <w:t>reclami</w:t>
            </w:r>
            <w:proofErr w:type="spellEnd"/>
            <w:r w:rsidRPr="00016E51">
              <w:t xml:space="preserve">; </w:t>
            </w:r>
          </w:p>
          <w:p w14:paraId="39EC2DA6" w14:textId="77777777" w:rsidR="00A414DB" w:rsidRPr="00016E51" w:rsidRDefault="00A414DB" w:rsidP="00A414DB">
            <w:pPr>
              <w:jc w:val="both"/>
            </w:pPr>
            <w:r w:rsidRPr="00016E51">
              <w:t xml:space="preserve">j) </w:t>
            </w:r>
            <w:proofErr w:type="spellStart"/>
            <w:r w:rsidRPr="00016E51">
              <w:t>elezioni</w:t>
            </w:r>
            <w:proofErr w:type="spellEnd"/>
            <w:r w:rsidRPr="00016E51">
              <w:t xml:space="preserve"> di </w:t>
            </w:r>
            <w:proofErr w:type="spellStart"/>
            <w:r w:rsidRPr="00016E51">
              <w:t>rappresentanti</w:t>
            </w:r>
            <w:proofErr w:type="spellEnd"/>
            <w:r w:rsidRPr="00016E51">
              <w:t xml:space="preserve"> </w:t>
            </w:r>
            <w:proofErr w:type="spellStart"/>
            <w:r w:rsidRPr="00016E51">
              <w:t>degli</w:t>
            </w:r>
            <w:proofErr w:type="spellEnd"/>
            <w:r w:rsidRPr="00016E51">
              <w:t xml:space="preserve"> </w:t>
            </w:r>
            <w:proofErr w:type="spellStart"/>
            <w:r w:rsidRPr="00016E51">
              <w:t>ospiti</w:t>
            </w:r>
            <w:proofErr w:type="spellEnd"/>
            <w:r w:rsidRPr="00016E51">
              <w:t>;</w:t>
            </w:r>
          </w:p>
          <w:p w14:paraId="1CD8AF16" w14:textId="77777777" w:rsidR="00A414DB" w:rsidRPr="00016E51" w:rsidRDefault="00A414DB" w:rsidP="00A414DB">
            <w:pPr>
              <w:jc w:val="both"/>
            </w:pPr>
            <w:r w:rsidRPr="00016E51">
              <w:t xml:space="preserve">k) </w:t>
            </w:r>
            <w:proofErr w:type="spellStart"/>
            <w:r w:rsidRPr="00016E51">
              <w:t>impiego</w:t>
            </w:r>
            <w:proofErr w:type="spellEnd"/>
            <w:r w:rsidRPr="00016E51">
              <w:t xml:space="preserve"> di </w:t>
            </w:r>
            <w:proofErr w:type="spellStart"/>
            <w:r w:rsidRPr="00016E51">
              <w:t>un</w:t>
            </w:r>
            <w:proofErr w:type="spellEnd"/>
            <w:r w:rsidRPr="00016E51">
              <w:t xml:space="preserve"> </w:t>
            </w:r>
            <w:proofErr w:type="spellStart"/>
            <w:r w:rsidRPr="00016E51">
              <w:t>albo</w:t>
            </w:r>
            <w:proofErr w:type="spellEnd"/>
            <w:r w:rsidRPr="00016E51">
              <w:t xml:space="preserve"> per le </w:t>
            </w:r>
            <w:proofErr w:type="spellStart"/>
            <w:r w:rsidRPr="00016E51">
              <w:t>affissioni</w:t>
            </w:r>
            <w:proofErr w:type="spellEnd"/>
            <w:r w:rsidRPr="00016E51">
              <w:t xml:space="preserve">; </w:t>
            </w:r>
          </w:p>
          <w:p w14:paraId="459E9F36" w14:textId="77777777" w:rsidR="00A414DB" w:rsidRPr="00016E51" w:rsidRDefault="00A414DB" w:rsidP="00A414DB">
            <w:pPr>
              <w:jc w:val="both"/>
            </w:pPr>
            <w:r w:rsidRPr="00016E51">
              <w:t xml:space="preserve">l) </w:t>
            </w:r>
            <w:proofErr w:type="spellStart"/>
            <w:r w:rsidRPr="00016E51">
              <w:t>arredamento</w:t>
            </w:r>
            <w:proofErr w:type="spellEnd"/>
            <w:r w:rsidRPr="00016E51">
              <w:t xml:space="preserve"> e </w:t>
            </w:r>
            <w:proofErr w:type="spellStart"/>
            <w:r w:rsidRPr="00016E51">
              <w:t>organizzazione</w:t>
            </w:r>
            <w:proofErr w:type="spellEnd"/>
            <w:r w:rsidRPr="00016E51">
              <w:t xml:space="preserve"> della </w:t>
            </w:r>
            <w:proofErr w:type="spellStart"/>
            <w:r w:rsidRPr="00016E51">
              <w:t>stanza</w:t>
            </w:r>
            <w:proofErr w:type="spellEnd"/>
            <w:r w:rsidRPr="00016E51">
              <w:t xml:space="preserve"> – </w:t>
            </w:r>
            <w:proofErr w:type="spellStart"/>
            <w:r w:rsidRPr="00016E51">
              <w:t>nella</w:t>
            </w:r>
            <w:proofErr w:type="spellEnd"/>
            <w:r w:rsidRPr="00016E51">
              <w:t xml:space="preserve"> </w:t>
            </w:r>
            <w:proofErr w:type="spellStart"/>
            <w:r w:rsidRPr="00016E51">
              <w:t>misura</w:t>
            </w:r>
            <w:proofErr w:type="spellEnd"/>
            <w:r w:rsidRPr="00016E51">
              <w:t xml:space="preserve"> del possibile; </w:t>
            </w:r>
          </w:p>
          <w:p w14:paraId="31FFCB9D" w14:textId="77777777" w:rsidR="00A414DB" w:rsidRPr="00016E51" w:rsidRDefault="00A414DB" w:rsidP="00A414DB">
            <w:pPr>
              <w:jc w:val="both"/>
            </w:pPr>
            <w:r w:rsidRPr="00016E51">
              <w:t xml:space="preserve">m) </w:t>
            </w:r>
            <w:proofErr w:type="spellStart"/>
            <w:r w:rsidRPr="00016E51">
              <w:t>accoglienza</w:t>
            </w:r>
            <w:proofErr w:type="spellEnd"/>
            <w:r w:rsidRPr="00016E51">
              <w:t xml:space="preserve"> di</w:t>
            </w:r>
            <w:r w:rsidRPr="00016E51">
              <w:rPr>
                <w:color w:val="F79646"/>
              </w:rPr>
              <w:t xml:space="preserve"> </w:t>
            </w:r>
            <w:proofErr w:type="spellStart"/>
            <w:r w:rsidRPr="00016E51">
              <w:t>visitatori</w:t>
            </w:r>
            <w:proofErr w:type="spellEnd"/>
            <w:r w:rsidRPr="00016E51">
              <w:t xml:space="preserve">; </w:t>
            </w:r>
          </w:p>
          <w:p w14:paraId="29ADF465" w14:textId="3D3319BB" w:rsidR="00A414DB" w:rsidRPr="00016E51" w:rsidRDefault="00A414DB" w:rsidP="00A414DB">
            <w:pPr>
              <w:jc w:val="both"/>
              <w:rPr>
                <w:color w:val="F79646"/>
              </w:rPr>
            </w:pPr>
            <w:r w:rsidRPr="00016E51">
              <w:t xml:space="preserve">n) </w:t>
            </w:r>
            <w:proofErr w:type="spellStart"/>
            <w:r w:rsidRPr="00016E51">
              <w:t>rispetto</w:t>
            </w:r>
            <w:proofErr w:type="spellEnd"/>
            <w:r w:rsidRPr="00016E51">
              <w:t xml:space="preserve"> </w:t>
            </w:r>
            <w:proofErr w:type="spellStart"/>
            <w:r w:rsidRPr="00016E51">
              <w:t>dell’identità</w:t>
            </w:r>
            <w:proofErr w:type="spellEnd"/>
            <w:r w:rsidRPr="00016E51">
              <w:t xml:space="preserve"> </w:t>
            </w:r>
            <w:proofErr w:type="spellStart"/>
            <w:r w:rsidRPr="00016E51">
              <w:t>culturale</w:t>
            </w:r>
            <w:proofErr w:type="spellEnd"/>
            <w:r w:rsidRPr="00016E51">
              <w:t xml:space="preserve"> e della </w:t>
            </w:r>
            <w:proofErr w:type="spellStart"/>
            <w:r w:rsidRPr="00016E51">
              <w:t>madrelingua</w:t>
            </w:r>
            <w:proofErr w:type="spellEnd"/>
            <w:r w:rsidRPr="00016E51">
              <w:t>.</w:t>
            </w:r>
          </w:p>
        </w:tc>
      </w:tr>
      <w:tr w:rsidR="00A414DB" w14:paraId="2EDC92A0" w14:textId="77777777" w:rsidTr="00466DB8">
        <w:tc>
          <w:tcPr>
            <w:tcW w:w="4678" w:type="dxa"/>
          </w:tcPr>
          <w:p w14:paraId="37DC1A69" w14:textId="77777777" w:rsidR="00A414DB" w:rsidRPr="00016E51" w:rsidRDefault="00A414DB" w:rsidP="00A414DB">
            <w:pPr>
              <w:jc w:val="center"/>
              <w:rPr>
                <w:rFonts w:eastAsia="Arial Unicode MS"/>
                <w:b/>
                <w:bCs/>
                <w:color w:val="F79646"/>
                <w:sz w:val="28"/>
              </w:rPr>
            </w:pPr>
            <w:r w:rsidRPr="00016E51">
              <w:rPr>
                <w:rFonts w:eastAsia="Arial Unicode MS"/>
                <w:b/>
                <w:bCs/>
                <w:color w:val="F79646"/>
                <w:sz w:val="28"/>
              </w:rPr>
              <w:lastRenderedPageBreak/>
              <w:t>Art. 12</w:t>
            </w:r>
          </w:p>
          <w:p w14:paraId="67B56D4C" w14:textId="2146F180" w:rsidR="00A414DB" w:rsidRPr="00016E51" w:rsidRDefault="00A414DB" w:rsidP="00A414DB">
            <w:pPr>
              <w:jc w:val="center"/>
              <w:rPr>
                <w:rFonts w:eastAsia="Arial Unicode MS"/>
                <w:b/>
                <w:bCs/>
                <w:color w:val="F79646"/>
                <w:sz w:val="28"/>
              </w:rPr>
            </w:pPr>
            <w:r w:rsidRPr="00016E51">
              <w:rPr>
                <w:rFonts w:eastAsia="Arial Unicode MS"/>
                <w:b/>
                <w:bCs/>
                <w:color w:val="F79646"/>
                <w:sz w:val="28"/>
              </w:rPr>
              <w:t>Beschwerden und Anregungen</w:t>
            </w:r>
          </w:p>
          <w:p w14:paraId="3596097B" w14:textId="77777777" w:rsidR="00A414DB" w:rsidRDefault="00A414DB" w:rsidP="00A414DB">
            <w:pPr>
              <w:jc w:val="both"/>
            </w:pPr>
            <w:r>
              <w:t>Beschwerden und Anregungen werden von allen Mitarbeitern entgegengenommen und von der zuständigen Stelle bearbeitet. Sie können sowohl mündlich wie auch schriftlich eingebracht werden. Auf Beschwerden erfolgt auf schriftliche Anfrage innerhalb von 30 Tagen ein Bescheid.</w:t>
            </w:r>
          </w:p>
          <w:p w14:paraId="6BA7E437" w14:textId="77777777" w:rsidR="00A414DB" w:rsidRDefault="00A414DB" w:rsidP="00A414DB">
            <w:pPr>
              <w:jc w:val="both"/>
            </w:pPr>
          </w:p>
          <w:p w14:paraId="2DACD7B0" w14:textId="77777777" w:rsidR="00A414DB" w:rsidRDefault="00A414DB" w:rsidP="00A414DB">
            <w:pPr>
              <w:jc w:val="both"/>
            </w:pPr>
          </w:p>
          <w:p w14:paraId="4B58B683" w14:textId="47EA90ED" w:rsidR="00A414DB" w:rsidRDefault="00A414DB" w:rsidP="00A414DB">
            <w:pPr>
              <w:jc w:val="both"/>
            </w:pPr>
          </w:p>
        </w:tc>
        <w:tc>
          <w:tcPr>
            <w:tcW w:w="425" w:type="dxa"/>
          </w:tcPr>
          <w:p w14:paraId="255EA99E" w14:textId="77777777" w:rsidR="00A414DB" w:rsidRDefault="00A414DB" w:rsidP="00A414DB">
            <w:pPr>
              <w:jc w:val="both"/>
            </w:pPr>
          </w:p>
        </w:tc>
        <w:tc>
          <w:tcPr>
            <w:tcW w:w="4536" w:type="dxa"/>
          </w:tcPr>
          <w:p w14:paraId="62E8742E" w14:textId="77777777" w:rsidR="00A414DB" w:rsidRPr="00016E51" w:rsidRDefault="00A414DB" w:rsidP="00A414DB">
            <w:pPr>
              <w:jc w:val="center"/>
              <w:rPr>
                <w:rFonts w:eastAsia="Arial Unicode MS"/>
                <w:b/>
                <w:bCs/>
                <w:color w:val="F79646"/>
                <w:sz w:val="28"/>
              </w:rPr>
            </w:pPr>
            <w:r w:rsidRPr="00016E51">
              <w:rPr>
                <w:rFonts w:eastAsia="Arial Unicode MS"/>
                <w:b/>
                <w:bCs/>
                <w:color w:val="F79646"/>
                <w:sz w:val="28"/>
              </w:rPr>
              <w:t>Art. 12</w:t>
            </w:r>
          </w:p>
          <w:p w14:paraId="1D0A9F3F" w14:textId="51D631F2" w:rsidR="00A414DB" w:rsidRPr="00016E51" w:rsidRDefault="00A414DB" w:rsidP="00A414DB">
            <w:pPr>
              <w:jc w:val="center"/>
              <w:rPr>
                <w:rFonts w:eastAsia="Arial Unicode MS"/>
                <w:b/>
                <w:bCs/>
                <w:color w:val="F79646"/>
                <w:sz w:val="28"/>
              </w:rPr>
            </w:pPr>
            <w:proofErr w:type="spellStart"/>
            <w:r w:rsidRPr="00016E51">
              <w:rPr>
                <w:rFonts w:eastAsia="Arial Unicode MS"/>
                <w:b/>
                <w:bCs/>
                <w:color w:val="F79646"/>
                <w:sz w:val="28"/>
              </w:rPr>
              <w:t>Reclami</w:t>
            </w:r>
            <w:proofErr w:type="spellEnd"/>
            <w:r w:rsidRPr="00016E51">
              <w:rPr>
                <w:rFonts w:eastAsia="Arial Unicode MS"/>
                <w:b/>
                <w:bCs/>
                <w:color w:val="F79646"/>
                <w:sz w:val="28"/>
              </w:rPr>
              <w:t xml:space="preserve"> e </w:t>
            </w:r>
            <w:proofErr w:type="spellStart"/>
            <w:r w:rsidRPr="00016E51">
              <w:rPr>
                <w:rFonts w:eastAsia="Arial Unicode MS"/>
                <w:b/>
                <w:bCs/>
                <w:color w:val="F79646"/>
                <w:sz w:val="28"/>
              </w:rPr>
              <w:t>suggerimenti</w:t>
            </w:r>
            <w:proofErr w:type="spellEnd"/>
          </w:p>
          <w:p w14:paraId="3B9DC6B3" w14:textId="30A4ED74" w:rsidR="00A414DB" w:rsidRDefault="00A414DB" w:rsidP="00A414DB">
            <w:pPr>
              <w:jc w:val="both"/>
            </w:pPr>
            <w:proofErr w:type="spellStart"/>
            <w:r>
              <w:t>Reclami</w:t>
            </w:r>
            <w:proofErr w:type="spellEnd"/>
            <w:r>
              <w:t xml:space="preserve"> e </w:t>
            </w:r>
            <w:proofErr w:type="spellStart"/>
            <w:r>
              <w:t>suggerimenti</w:t>
            </w:r>
            <w:proofErr w:type="spellEnd"/>
            <w:r>
              <w:t xml:space="preserve"> </w:t>
            </w:r>
            <w:proofErr w:type="spellStart"/>
            <w:r>
              <w:t>sono</w:t>
            </w:r>
            <w:proofErr w:type="spellEnd"/>
            <w:r>
              <w:t xml:space="preserve"> </w:t>
            </w:r>
            <w:proofErr w:type="spellStart"/>
            <w:r>
              <w:t>accolti</w:t>
            </w:r>
            <w:proofErr w:type="spellEnd"/>
            <w:r>
              <w:t xml:space="preserve"> da tutti i </w:t>
            </w:r>
            <w:proofErr w:type="spellStart"/>
            <w:r>
              <w:t>collaboratori</w:t>
            </w:r>
            <w:proofErr w:type="spellEnd"/>
            <w:r>
              <w:t xml:space="preserve"> e </w:t>
            </w:r>
            <w:proofErr w:type="spellStart"/>
            <w:r>
              <w:t>trattati</w:t>
            </w:r>
            <w:proofErr w:type="spellEnd"/>
            <w:r>
              <w:t xml:space="preserve"> </w:t>
            </w:r>
            <w:proofErr w:type="spellStart"/>
            <w:r>
              <w:t>dall’unità</w:t>
            </w:r>
            <w:proofErr w:type="spellEnd"/>
            <w:r>
              <w:t xml:space="preserve"> </w:t>
            </w:r>
            <w:proofErr w:type="spellStart"/>
            <w:r>
              <w:t>competente</w:t>
            </w:r>
            <w:proofErr w:type="spellEnd"/>
            <w:r>
              <w:t xml:space="preserve">. </w:t>
            </w:r>
            <w:proofErr w:type="spellStart"/>
            <w:r>
              <w:t>Possono</w:t>
            </w:r>
            <w:proofErr w:type="spellEnd"/>
            <w:r>
              <w:t xml:space="preserve"> </w:t>
            </w:r>
            <w:proofErr w:type="spellStart"/>
            <w:r>
              <w:t>essere</w:t>
            </w:r>
            <w:proofErr w:type="spellEnd"/>
            <w:r>
              <w:t xml:space="preserve"> </w:t>
            </w:r>
            <w:proofErr w:type="spellStart"/>
            <w:r>
              <w:t>presentati</w:t>
            </w:r>
            <w:proofErr w:type="spellEnd"/>
            <w:r>
              <w:t xml:space="preserve"> </w:t>
            </w:r>
            <w:proofErr w:type="spellStart"/>
            <w:r>
              <w:t>sia</w:t>
            </w:r>
            <w:proofErr w:type="spellEnd"/>
            <w:r>
              <w:t xml:space="preserve"> </w:t>
            </w:r>
            <w:proofErr w:type="spellStart"/>
            <w:r>
              <w:t>oralmente</w:t>
            </w:r>
            <w:proofErr w:type="spellEnd"/>
            <w:r>
              <w:t xml:space="preserve"> </w:t>
            </w:r>
            <w:proofErr w:type="spellStart"/>
            <w:r>
              <w:t>che</w:t>
            </w:r>
            <w:proofErr w:type="spellEnd"/>
            <w:r>
              <w:t xml:space="preserve"> per </w:t>
            </w:r>
            <w:proofErr w:type="spellStart"/>
            <w:r>
              <w:t>iscritto</w:t>
            </w:r>
            <w:proofErr w:type="spellEnd"/>
            <w:r>
              <w:t xml:space="preserve">. In </w:t>
            </w:r>
            <w:proofErr w:type="spellStart"/>
            <w:r>
              <w:t>caso</w:t>
            </w:r>
            <w:proofErr w:type="spellEnd"/>
            <w:r>
              <w:t xml:space="preserve"> di </w:t>
            </w:r>
            <w:proofErr w:type="spellStart"/>
            <w:r>
              <w:t>reclami</w:t>
            </w:r>
            <w:proofErr w:type="spellEnd"/>
            <w:r>
              <w:t xml:space="preserve"> </w:t>
            </w:r>
            <w:proofErr w:type="spellStart"/>
            <w:r>
              <w:t>scritti</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utilizzato</w:t>
            </w:r>
            <w:proofErr w:type="spellEnd"/>
            <w:r>
              <w:t xml:space="preserve"> </w:t>
            </w:r>
            <w:proofErr w:type="spellStart"/>
            <w:r>
              <w:t>il</w:t>
            </w:r>
            <w:proofErr w:type="spellEnd"/>
            <w:r>
              <w:t xml:space="preserve"> </w:t>
            </w:r>
            <w:proofErr w:type="spellStart"/>
            <w:r>
              <w:t>modulo</w:t>
            </w:r>
            <w:proofErr w:type="spellEnd"/>
            <w:r>
              <w:t xml:space="preserve"> </w:t>
            </w:r>
            <w:proofErr w:type="spellStart"/>
            <w:r>
              <w:t>allegato</w:t>
            </w:r>
            <w:proofErr w:type="spellEnd"/>
            <w:r>
              <w:t xml:space="preserve">. A </w:t>
            </w:r>
            <w:proofErr w:type="spellStart"/>
            <w:r>
              <w:t>reclami</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data</w:t>
            </w:r>
            <w:proofErr w:type="spellEnd"/>
            <w:r>
              <w:t xml:space="preserve"> </w:t>
            </w:r>
            <w:proofErr w:type="spellStart"/>
            <w:r>
              <w:t>risposta</w:t>
            </w:r>
            <w:proofErr w:type="spellEnd"/>
            <w:r>
              <w:t xml:space="preserve"> </w:t>
            </w:r>
            <w:proofErr w:type="spellStart"/>
            <w:r>
              <w:t>entro</w:t>
            </w:r>
            <w:proofErr w:type="spellEnd"/>
            <w:r>
              <w:t xml:space="preserve"> 30 </w:t>
            </w:r>
            <w:proofErr w:type="spellStart"/>
            <w:r>
              <w:t>giorni</w:t>
            </w:r>
            <w:proofErr w:type="spellEnd"/>
            <w:r>
              <w:t xml:space="preserve"> – in </w:t>
            </w:r>
            <w:proofErr w:type="spellStart"/>
            <w:r>
              <w:t>caso</w:t>
            </w:r>
            <w:proofErr w:type="spellEnd"/>
            <w:r>
              <w:t xml:space="preserve"> di </w:t>
            </w:r>
            <w:proofErr w:type="spellStart"/>
            <w:r>
              <w:t>richiesta</w:t>
            </w:r>
            <w:proofErr w:type="spellEnd"/>
            <w:r>
              <w:t xml:space="preserve"> </w:t>
            </w:r>
            <w:proofErr w:type="spellStart"/>
            <w:r>
              <w:t>scritta</w:t>
            </w:r>
            <w:proofErr w:type="spellEnd"/>
            <w:r>
              <w:t>.</w:t>
            </w:r>
          </w:p>
        </w:tc>
      </w:tr>
      <w:tr w:rsidR="00A414DB" w14:paraId="12443057" w14:textId="77777777" w:rsidTr="00466DB8">
        <w:tc>
          <w:tcPr>
            <w:tcW w:w="4678" w:type="dxa"/>
          </w:tcPr>
          <w:p w14:paraId="3DA64015" w14:textId="363E1FC2" w:rsidR="00A414DB" w:rsidRPr="00A414DB" w:rsidRDefault="00A414DB" w:rsidP="00A414DB">
            <w:pPr>
              <w:jc w:val="center"/>
              <w:rPr>
                <w:rFonts w:eastAsia="Arial Unicode MS"/>
                <w:b/>
                <w:bCs/>
                <w:color w:val="F79646"/>
                <w:sz w:val="28"/>
              </w:rPr>
            </w:pPr>
            <w:r w:rsidRPr="00A414DB">
              <w:rPr>
                <w:rFonts w:eastAsia="Arial Unicode MS"/>
                <w:b/>
                <w:bCs/>
                <w:color w:val="F79646"/>
                <w:sz w:val="28"/>
              </w:rPr>
              <w:t>Art. 13</w:t>
            </w:r>
          </w:p>
          <w:p w14:paraId="335051DF" w14:textId="189C4240" w:rsidR="00A414DB" w:rsidRPr="00A414DB" w:rsidRDefault="00A414DB" w:rsidP="00A414DB">
            <w:pPr>
              <w:jc w:val="center"/>
              <w:rPr>
                <w:rFonts w:eastAsia="Arial Unicode MS"/>
                <w:b/>
                <w:bCs/>
                <w:color w:val="F79646"/>
                <w:sz w:val="28"/>
              </w:rPr>
            </w:pPr>
            <w:r w:rsidRPr="00A414DB">
              <w:rPr>
                <w:rFonts w:eastAsia="Arial Unicode MS"/>
                <w:b/>
                <w:bCs/>
                <w:color w:val="F79646"/>
                <w:sz w:val="28"/>
              </w:rPr>
              <w:t xml:space="preserve">Einsprüche </w:t>
            </w:r>
          </w:p>
          <w:p w14:paraId="273BAF64" w14:textId="77777777" w:rsidR="00A414DB" w:rsidRDefault="00A414DB" w:rsidP="00A414DB">
            <w:pPr>
              <w:jc w:val="both"/>
            </w:pPr>
            <w:r>
              <w:t>Gegen die Entscheidungen der Heimverwaltung kann innerhalb von 30 Tagen ab Erhalt der Mitteilung Einspruch bei der Sektion ’Einsprüche’ in der Abteilung Sozialwesen der Autonomen Provinz Bozen erhoben werden.</w:t>
            </w:r>
          </w:p>
          <w:p w14:paraId="41A6073E" w14:textId="70D8415C" w:rsidR="00A414DB" w:rsidRDefault="00A414DB" w:rsidP="00A414DB">
            <w:pPr>
              <w:jc w:val="both"/>
            </w:pPr>
          </w:p>
        </w:tc>
        <w:tc>
          <w:tcPr>
            <w:tcW w:w="425" w:type="dxa"/>
          </w:tcPr>
          <w:p w14:paraId="1970B8A8" w14:textId="77777777" w:rsidR="00A414DB" w:rsidRDefault="00A414DB" w:rsidP="00A414DB">
            <w:pPr>
              <w:jc w:val="both"/>
            </w:pPr>
          </w:p>
        </w:tc>
        <w:tc>
          <w:tcPr>
            <w:tcW w:w="4536" w:type="dxa"/>
          </w:tcPr>
          <w:p w14:paraId="677BEF67" w14:textId="48C5A3CD" w:rsidR="00A414DB" w:rsidRPr="00A414DB" w:rsidRDefault="00A414DB" w:rsidP="00A414DB">
            <w:pPr>
              <w:jc w:val="center"/>
              <w:rPr>
                <w:rFonts w:eastAsia="Arial Unicode MS"/>
                <w:b/>
                <w:bCs/>
                <w:color w:val="F79646"/>
                <w:sz w:val="28"/>
              </w:rPr>
            </w:pPr>
            <w:r w:rsidRPr="00A414DB">
              <w:rPr>
                <w:rFonts w:eastAsia="Arial Unicode MS"/>
                <w:b/>
                <w:bCs/>
                <w:color w:val="F79646"/>
                <w:sz w:val="28"/>
              </w:rPr>
              <w:t>Art. 13</w:t>
            </w:r>
          </w:p>
          <w:p w14:paraId="5AEE6C86" w14:textId="4C68B1DB" w:rsidR="00A414DB" w:rsidRPr="00A414DB" w:rsidRDefault="00A414DB" w:rsidP="00A414DB">
            <w:pPr>
              <w:jc w:val="center"/>
              <w:rPr>
                <w:rFonts w:eastAsia="Arial Unicode MS"/>
                <w:b/>
                <w:bCs/>
                <w:color w:val="F79646"/>
                <w:sz w:val="28"/>
              </w:rPr>
            </w:pPr>
            <w:proofErr w:type="spellStart"/>
            <w:r w:rsidRPr="00A414DB">
              <w:rPr>
                <w:rFonts w:eastAsia="Arial Unicode MS"/>
                <w:b/>
                <w:bCs/>
                <w:color w:val="F79646"/>
                <w:sz w:val="28"/>
              </w:rPr>
              <w:t>Ricorsi</w:t>
            </w:r>
            <w:proofErr w:type="spellEnd"/>
          </w:p>
          <w:p w14:paraId="1468C46C" w14:textId="5FCCC8EB" w:rsidR="00A414DB" w:rsidRDefault="00A414DB" w:rsidP="00A414DB">
            <w:pPr>
              <w:jc w:val="both"/>
            </w:pPr>
            <w:proofErr w:type="spellStart"/>
            <w:r>
              <w:t>Avverso</w:t>
            </w:r>
            <w:proofErr w:type="spellEnd"/>
            <w:r>
              <w:t xml:space="preserve"> le </w:t>
            </w:r>
            <w:proofErr w:type="spellStart"/>
            <w:r>
              <w:t>decisioni</w:t>
            </w:r>
            <w:proofErr w:type="spellEnd"/>
            <w:r>
              <w:t xml:space="preserve"> del </w:t>
            </w:r>
            <w:proofErr w:type="spellStart"/>
            <w:r>
              <w:t>consiglio</w:t>
            </w:r>
            <w:proofErr w:type="spellEnd"/>
            <w:r>
              <w:t xml:space="preserve"> </w:t>
            </w:r>
            <w:proofErr w:type="spellStart"/>
            <w:r>
              <w:t>d’amministrazione</w:t>
            </w:r>
            <w:proofErr w:type="spellEnd"/>
            <w:r>
              <w:t xml:space="preserve"> della </w:t>
            </w:r>
            <w:proofErr w:type="spellStart"/>
            <w:r>
              <w:t>casa</w:t>
            </w:r>
            <w:proofErr w:type="spellEnd"/>
            <w:r>
              <w:t xml:space="preserve"> è </w:t>
            </w:r>
            <w:proofErr w:type="spellStart"/>
            <w:r>
              <w:t>ammesso</w:t>
            </w:r>
            <w:proofErr w:type="spellEnd"/>
            <w:r>
              <w:t xml:space="preserve"> </w:t>
            </w:r>
            <w:proofErr w:type="spellStart"/>
            <w:r>
              <w:t>ricorso</w:t>
            </w:r>
            <w:proofErr w:type="spellEnd"/>
            <w:r>
              <w:t xml:space="preserve">, </w:t>
            </w:r>
            <w:proofErr w:type="spellStart"/>
            <w:r>
              <w:t>entro</w:t>
            </w:r>
            <w:proofErr w:type="spellEnd"/>
            <w:r>
              <w:t xml:space="preserve"> 30 </w:t>
            </w:r>
            <w:proofErr w:type="spellStart"/>
            <w:r>
              <w:t>giorni</w:t>
            </w:r>
            <w:proofErr w:type="spellEnd"/>
            <w:r>
              <w:t xml:space="preserve"> </w:t>
            </w:r>
            <w:proofErr w:type="spellStart"/>
            <w:r>
              <w:t>dalla</w:t>
            </w:r>
            <w:proofErr w:type="spellEnd"/>
            <w:r>
              <w:t xml:space="preserve"> </w:t>
            </w:r>
            <w:proofErr w:type="spellStart"/>
            <w:r>
              <w:t>data</w:t>
            </w:r>
            <w:proofErr w:type="spellEnd"/>
            <w:r>
              <w:t xml:space="preserve"> di </w:t>
            </w:r>
            <w:proofErr w:type="spellStart"/>
            <w:r>
              <w:t>ricevimento</w:t>
            </w:r>
            <w:proofErr w:type="spellEnd"/>
            <w:r>
              <w:t xml:space="preserve"> della </w:t>
            </w:r>
            <w:proofErr w:type="spellStart"/>
            <w:r>
              <w:t>comunicazione</w:t>
            </w:r>
            <w:proofErr w:type="spellEnd"/>
            <w:r>
              <w:t xml:space="preserve">, alla </w:t>
            </w:r>
            <w:proofErr w:type="spellStart"/>
            <w:r>
              <w:t>sezione</w:t>
            </w:r>
            <w:proofErr w:type="spellEnd"/>
            <w:r>
              <w:t xml:space="preserve"> “</w:t>
            </w:r>
            <w:proofErr w:type="spellStart"/>
            <w:r>
              <w:t>ricorsi</w:t>
            </w:r>
            <w:proofErr w:type="spellEnd"/>
            <w:r>
              <w:t xml:space="preserve">” </w:t>
            </w:r>
            <w:proofErr w:type="spellStart"/>
            <w:r>
              <w:t>presso</w:t>
            </w:r>
            <w:proofErr w:type="spellEnd"/>
            <w:r>
              <w:t xml:space="preserve"> la </w:t>
            </w:r>
            <w:proofErr w:type="spellStart"/>
            <w:r>
              <w:t>ripartizione</w:t>
            </w:r>
            <w:proofErr w:type="spellEnd"/>
            <w:r>
              <w:t xml:space="preserve"> </w:t>
            </w:r>
            <w:proofErr w:type="spellStart"/>
            <w:r>
              <w:t>affari</w:t>
            </w:r>
            <w:proofErr w:type="spellEnd"/>
            <w:r>
              <w:t xml:space="preserve"> </w:t>
            </w:r>
            <w:proofErr w:type="spellStart"/>
            <w:r>
              <w:t>sociali</w:t>
            </w:r>
            <w:proofErr w:type="spellEnd"/>
            <w:r>
              <w:t xml:space="preserve"> della </w:t>
            </w:r>
            <w:proofErr w:type="spellStart"/>
            <w:r>
              <w:t>Provincia</w:t>
            </w:r>
            <w:proofErr w:type="spellEnd"/>
            <w:r>
              <w:t xml:space="preserve"> </w:t>
            </w:r>
            <w:proofErr w:type="spellStart"/>
            <w:r>
              <w:t>Autonoma</w:t>
            </w:r>
            <w:proofErr w:type="spellEnd"/>
            <w:r>
              <w:t xml:space="preserve"> di </w:t>
            </w:r>
            <w:proofErr w:type="spellStart"/>
            <w:r>
              <w:t>Bolzano</w:t>
            </w:r>
            <w:proofErr w:type="spellEnd"/>
            <w:r>
              <w:t>.</w:t>
            </w:r>
          </w:p>
        </w:tc>
      </w:tr>
      <w:tr w:rsidR="00A414DB" w14:paraId="67C5CE1A" w14:textId="77777777" w:rsidTr="00466DB8">
        <w:tc>
          <w:tcPr>
            <w:tcW w:w="4678" w:type="dxa"/>
          </w:tcPr>
          <w:p w14:paraId="61D59B5F" w14:textId="4B233801" w:rsidR="00A414DB" w:rsidRPr="00016E51" w:rsidRDefault="00A414DB" w:rsidP="00A414DB">
            <w:pPr>
              <w:jc w:val="center"/>
              <w:rPr>
                <w:rFonts w:eastAsia="Arial Unicode MS"/>
                <w:b/>
                <w:bCs/>
                <w:color w:val="F79646"/>
                <w:sz w:val="28"/>
              </w:rPr>
            </w:pPr>
            <w:r w:rsidRPr="00016E51">
              <w:rPr>
                <w:rFonts w:eastAsia="Arial Unicode MS"/>
                <w:b/>
                <w:bCs/>
                <w:color w:val="F79646"/>
                <w:sz w:val="28"/>
              </w:rPr>
              <w:t>Art. 1</w:t>
            </w:r>
            <w:r>
              <w:rPr>
                <w:rFonts w:eastAsia="Arial Unicode MS"/>
                <w:b/>
                <w:bCs/>
                <w:color w:val="F79646"/>
                <w:sz w:val="28"/>
              </w:rPr>
              <w:t>4</w:t>
            </w:r>
            <w:r w:rsidRPr="00016E51">
              <w:rPr>
                <w:rFonts w:eastAsia="Arial Unicode MS"/>
                <w:b/>
                <w:bCs/>
                <w:color w:val="F79646"/>
                <w:sz w:val="28"/>
              </w:rPr>
              <w:t xml:space="preserve"> </w:t>
            </w:r>
          </w:p>
          <w:p w14:paraId="7F4562CC" w14:textId="7F89BAF1" w:rsidR="00A414DB" w:rsidRPr="00016E51" w:rsidRDefault="00A414DB" w:rsidP="00A414DB">
            <w:pPr>
              <w:jc w:val="center"/>
              <w:rPr>
                <w:rFonts w:eastAsia="Arial Unicode MS"/>
                <w:b/>
                <w:bCs/>
                <w:color w:val="F79646"/>
                <w:sz w:val="28"/>
              </w:rPr>
            </w:pPr>
            <w:r w:rsidRPr="00016E51">
              <w:rPr>
                <w:rFonts w:eastAsia="Arial Unicode MS"/>
                <w:b/>
                <w:bCs/>
                <w:color w:val="F79646"/>
                <w:sz w:val="28"/>
              </w:rPr>
              <w:t xml:space="preserve">Volksanwalt </w:t>
            </w:r>
          </w:p>
          <w:p w14:paraId="05F90D06" w14:textId="77777777" w:rsidR="00A414DB" w:rsidRPr="0097501E" w:rsidRDefault="00A414DB" w:rsidP="00A414DB">
            <w:pPr>
              <w:jc w:val="both"/>
              <w:rPr>
                <w:b/>
                <w:bCs/>
              </w:rPr>
            </w:pPr>
          </w:p>
          <w:p w14:paraId="30695CD3" w14:textId="77777777" w:rsidR="00A414DB" w:rsidRDefault="00A414DB" w:rsidP="00A414DB">
            <w:pPr>
              <w:jc w:val="both"/>
            </w:pPr>
            <w:r>
              <w:t xml:space="preserve">Ist die Antwort auf eine Beschwerde bzw. einen Einspruch nicht zufrieden stellend, kann der Betreute oder sein Vertreter sich an den Volksanwalt wenden, der die Aufgabe hat, zwischen dem Bürger und der öffentlichen Verwaltung zu vermitteln. </w:t>
            </w:r>
          </w:p>
          <w:p w14:paraId="00FF2701" w14:textId="77777777" w:rsidR="00F7091C" w:rsidRDefault="00F7091C" w:rsidP="00A414DB">
            <w:pPr>
              <w:jc w:val="both"/>
            </w:pPr>
          </w:p>
          <w:p w14:paraId="05FFFBE4" w14:textId="16DC9496" w:rsidR="00F7091C" w:rsidRDefault="00F7091C" w:rsidP="00A414DB">
            <w:pPr>
              <w:jc w:val="both"/>
            </w:pPr>
          </w:p>
        </w:tc>
        <w:tc>
          <w:tcPr>
            <w:tcW w:w="425" w:type="dxa"/>
          </w:tcPr>
          <w:p w14:paraId="486F1638" w14:textId="77777777" w:rsidR="00A414DB" w:rsidRDefault="00A414DB" w:rsidP="00A414DB">
            <w:pPr>
              <w:jc w:val="both"/>
            </w:pPr>
          </w:p>
        </w:tc>
        <w:tc>
          <w:tcPr>
            <w:tcW w:w="4536" w:type="dxa"/>
          </w:tcPr>
          <w:p w14:paraId="4EC9CDC4" w14:textId="1A0B47FB" w:rsidR="00A414DB" w:rsidRPr="00016E51" w:rsidRDefault="00A414DB" w:rsidP="00A414DB">
            <w:pPr>
              <w:jc w:val="center"/>
              <w:rPr>
                <w:rFonts w:eastAsia="Arial Unicode MS"/>
                <w:b/>
                <w:bCs/>
                <w:color w:val="F79646"/>
                <w:sz w:val="28"/>
              </w:rPr>
            </w:pPr>
            <w:r w:rsidRPr="00016E51">
              <w:rPr>
                <w:rFonts w:eastAsia="Arial Unicode MS"/>
                <w:b/>
                <w:bCs/>
                <w:color w:val="F79646"/>
                <w:sz w:val="28"/>
              </w:rPr>
              <w:t>Art. 1</w:t>
            </w:r>
            <w:r>
              <w:rPr>
                <w:rFonts w:eastAsia="Arial Unicode MS"/>
                <w:b/>
                <w:bCs/>
                <w:color w:val="F79646"/>
                <w:sz w:val="28"/>
              </w:rPr>
              <w:t>4</w:t>
            </w:r>
          </w:p>
          <w:p w14:paraId="23E8A43A" w14:textId="02E1650C" w:rsidR="00A414DB" w:rsidRPr="00016E51" w:rsidRDefault="00A414DB" w:rsidP="00A414DB">
            <w:pPr>
              <w:jc w:val="center"/>
              <w:rPr>
                <w:rFonts w:eastAsia="Arial Unicode MS"/>
                <w:b/>
                <w:bCs/>
                <w:color w:val="F79646"/>
                <w:sz w:val="28"/>
              </w:rPr>
            </w:pPr>
            <w:proofErr w:type="spellStart"/>
            <w:r>
              <w:rPr>
                <w:rFonts w:eastAsia="Arial Unicode MS"/>
                <w:b/>
                <w:bCs/>
                <w:color w:val="F79646"/>
                <w:sz w:val="28"/>
              </w:rPr>
              <w:t>D</w:t>
            </w:r>
            <w:r w:rsidRPr="00016E51">
              <w:rPr>
                <w:rFonts w:eastAsia="Arial Unicode MS"/>
                <w:b/>
                <w:bCs/>
                <w:color w:val="F79646"/>
                <w:sz w:val="28"/>
              </w:rPr>
              <w:t>ifensore</w:t>
            </w:r>
            <w:proofErr w:type="spellEnd"/>
            <w:r w:rsidRPr="00016E51">
              <w:rPr>
                <w:rFonts w:eastAsia="Arial Unicode MS"/>
                <w:b/>
                <w:bCs/>
                <w:color w:val="F79646"/>
                <w:sz w:val="28"/>
              </w:rPr>
              <w:t xml:space="preserve"> </w:t>
            </w:r>
            <w:proofErr w:type="spellStart"/>
            <w:r w:rsidRPr="00016E51">
              <w:rPr>
                <w:rFonts w:eastAsia="Arial Unicode MS"/>
                <w:b/>
                <w:bCs/>
                <w:color w:val="F79646"/>
                <w:sz w:val="28"/>
              </w:rPr>
              <w:t>civico</w:t>
            </w:r>
            <w:proofErr w:type="spellEnd"/>
            <w:r w:rsidRPr="00016E51">
              <w:rPr>
                <w:rFonts w:eastAsia="Arial Unicode MS"/>
                <w:b/>
                <w:bCs/>
                <w:color w:val="F79646"/>
                <w:sz w:val="28"/>
              </w:rPr>
              <w:t xml:space="preserve"> </w:t>
            </w:r>
          </w:p>
          <w:p w14:paraId="35AEABAE" w14:textId="77777777" w:rsidR="00A414DB" w:rsidRPr="0097501E" w:rsidRDefault="00A414DB" w:rsidP="00A414DB">
            <w:pPr>
              <w:jc w:val="both"/>
              <w:rPr>
                <w:b/>
                <w:bCs/>
              </w:rPr>
            </w:pPr>
          </w:p>
          <w:p w14:paraId="68B44B9E" w14:textId="62139283" w:rsidR="00A414DB" w:rsidRDefault="00A414DB" w:rsidP="00A414DB">
            <w:pPr>
              <w:jc w:val="both"/>
            </w:pPr>
            <w:r>
              <w:t xml:space="preserve">Nel </w:t>
            </w:r>
            <w:proofErr w:type="spellStart"/>
            <w:r>
              <w:t>caso</w:t>
            </w:r>
            <w:proofErr w:type="spellEnd"/>
            <w:r>
              <w:t xml:space="preserve"> </w:t>
            </w:r>
            <w:proofErr w:type="spellStart"/>
            <w:r>
              <w:t>d’insoddisfazione</w:t>
            </w:r>
            <w:proofErr w:type="spellEnd"/>
            <w:r>
              <w:t xml:space="preserve"> per la </w:t>
            </w:r>
            <w:proofErr w:type="spellStart"/>
            <w:r>
              <w:t>risposta</w:t>
            </w:r>
            <w:proofErr w:type="spellEnd"/>
            <w:r>
              <w:t xml:space="preserve"> </w:t>
            </w:r>
            <w:proofErr w:type="spellStart"/>
            <w:r>
              <w:t>ricevuta</w:t>
            </w:r>
            <w:proofErr w:type="spellEnd"/>
            <w:r>
              <w:t xml:space="preserve"> in </w:t>
            </w:r>
            <w:proofErr w:type="spellStart"/>
            <w:r>
              <w:t>seguito</w:t>
            </w:r>
            <w:proofErr w:type="spellEnd"/>
            <w:r>
              <w:t xml:space="preserve"> alla </w:t>
            </w:r>
            <w:proofErr w:type="spellStart"/>
            <w:r>
              <w:t>presentazione</w:t>
            </w:r>
            <w:proofErr w:type="spellEnd"/>
            <w:r>
              <w:t xml:space="preserve"> di </w:t>
            </w:r>
            <w:proofErr w:type="spellStart"/>
            <w:r>
              <w:t>un</w:t>
            </w:r>
            <w:proofErr w:type="spellEnd"/>
            <w:r>
              <w:t xml:space="preserve"> </w:t>
            </w:r>
            <w:proofErr w:type="spellStart"/>
            <w:r>
              <w:t>reclamo</w:t>
            </w:r>
            <w:proofErr w:type="spellEnd"/>
            <w:r>
              <w:t xml:space="preserve"> </w:t>
            </w:r>
            <w:proofErr w:type="spellStart"/>
            <w:r>
              <w:t>ovvero</w:t>
            </w:r>
            <w:proofErr w:type="spellEnd"/>
            <w:r>
              <w:t xml:space="preserve"> di </w:t>
            </w:r>
            <w:proofErr w:type="spellStart"/>
            <w:r>
              <w:t>un</w:t>
            </w:r>
            <w:proofErr w:type="spellEnd"/>
            <w:r>
              <w:t xml:space="preserve"> </w:t>
            </w:r>
            <w:proofErr w:type="spellStart"/>
            <w:r>
              <w:t>ricorso</w:t>
            </w:r>
            <w:proofErr w:type="spellEnd"/>
            <w:r>
              <w:t xml:space="preserve">, </w:t>
            </w:r>
            <w:proofErr w:type="spellStart"/>
            <w:r>
              <w:t>l’ospite</w:t>
            </w:r>
            <w:proofErr w:type="spellEnd"/>
            <w:r>
              <w:t xml:space="preserve"> o </w:t>
            </w:r>
            <w:proofErr w:type="spellStart"/>
            <w:r>
              <w:t>suo</w:t>
            </w:r>
            <w:proofErr w:type="spellEnd"/>
            <w:r>
              <w:t xml:space="preserve"> </w:t>
            </w:r>
            <w:proofErr w:type="spellStart"/>
            <w:r>
              <w:t>sostituto</w:t>
            </w:r>
            <w:proofErr w:type="spellEnd"/>
            <w:r>
              <w:t xml:space="preserve"> </w:t>
            </w:r>
            <w:proofErr w:type="spellStart"/>
            <w:r>
              <w:t>può</w:t>
            </w:r>
            <w:proofErr w:type="spellEnd"/>
            <w:r>
              <w:t xml:space="preserve"> </w:t>
            </w:r>
            <w:proofErr w:type="spellStart"/>
            <w:r>
              <w:t>ricorrere</w:t>
            </w:r>
            <w:proofErr w:type="spellEnd"/>
            <w:r>
              <w:t xml:space="preserve"> al </w:t>
            </w:r>
            <w:proofErr w:type="spellStart"/>
            <w:r>
              <w:t>difensore</w:t>
            </w:r>
            <w:proofErr w:type="spellEnd"/>
            <w:r>
              <w:t xml:space="preserve"> </w:t>
            </w:r>
            <w:proofErr w:type="spellStart"/>
            <w:r>
              <w:t>civico</w:t>
            </w:r>
            <w:proofErr w:type="spellEnd"/>
            <w:r>
              <w:t xml:space="preserve">, </w:t>
            </w:r>
            <w:proofErr w:type="spellStart"/>
            <w:r>
              <w:t>che</w:t>
            </w:r>
            <w:proofErr w:type="spellEnd"/>
            <w:r>
              <w:t xml:space="preserve"> </w:t>
            </w:r>
            <w:proofErr w:type="spellStart"/>
            <w:r>
              <w:t>assume</w:t>
            </w:r>
            <w:proofErr w:type="spellEnd"/>
            <w:r>
              <w:t xml:space="preserve"> </w:t>
            </w:r>
            <w:proofErr w:type="spellStart"/>
            <w:r>
              <w:t>il</w:t>
            </w:r>
            <w:proofErr w:type="spellEnd"/>
            <w:r>
              <w:t xml:space="preserve"> </w:t>
            </w:r>
            <w:proofErr w:type="spellStart"/>
            <w:r>
              <w:t>ruolo</w:t>
            </w:r>
            <w:proofErr w:type="spellEnd"/>
            <w:r>
              <w:t xml:space="preserve"> di </w:t>
            </w:r>
            <w:proofErr w:type="spellStart"/>
            <w:r>
              <w:t>mediatore</w:t>
            </w:r>
            <w:proofErr w:type="spellEnd"/>
            <w:r>
              <w:t xml:space="preserve"> </w:t>
            </w:r>
            <w:proofErr w:type="spellStart"/>
            <w:r>
              <w:t>tra</w:t>
            </w:r>
            <w:proofErr w:type="spellEnd"/>
            <w:r>
              <w:t xml:space="preserve"> </w:t>
            </w:r>
            <w:proofErr w:type="spellStart"/>
            <w:r>
              <w:t>il</w:t>
            </w:r>
            <w:proofErr w:type="spellEnd"/>
            <w:r>
              <w:t xml:space="preserve"> </w:t>
            </w:r>
            <w:proofErr w:type="spellStart"/>
            <w:r>
              <w:t>cittadino</w:t>
            </w:r>
            <w:proofErr w:type="spellEnd"/>
            <w:r>
              <w:t xml:space="preserve"> e la </w:t>
            </w:r>
            <w:proofErr w:type="spellStart"/>
            <w:r>
              <w:t>pubblica</w:t>
            </w:r>
            <w:proofErr w:type="spellEnd"/>
            <w:r>
              <w:t xml:space="preserve"> </w:t>
            </w:r>
            <w:proofErr w:type="spellStart"/>
            <w:r>
              <w:t>amministrazione</w:t>
            </w:r>
            <w:proofErr w:type="spellEnd"/>
            <w:r>
              <w:t>.</w:t>
            </w:r>
          </w:p>
        </w:tc>
      </w:tr>
      <w:tr w:rsidR="00A414DB" w14:paraId="57D24E65" w14:textId="77777777" w:rsidTr="00466DB8">
        <w:tc>
          <w:tcPr>
            <w:tcW w:w="4678" w:type="dxa"/>
          </w:tcPr>
          <w:p w14:paraId="063E160E" w14:textId="0D4ACE1F" w:rsidR="00A414DB" w:rsidRPr="00016E51" w:rsidRDefault="00A414DB" w:rsidP="00A414DB">
            <w:pPr>
              <w:jc w:val="center"/>
              <w:rPr>
                <w:rFonts w:eastAsia="Arial Unicode MS"/>
                <w:b/>
                <w:bCs/>
                <w:color w:val="F79646"/>
                <w:sz w:val="28"/>
              </w:rPr>
            </w:pPr>
            <w:r w:rsidRPr="00016E51">
              <w:rPr>
                <w:rFonts w:eastAsia="Arial Unicode MS"/>
                <w:b/>
                <w:bCs/>
                <w:color w:val="F79646"/>
                <w:sz w:val="28"/>
              </w:rPr>
              <w:lastRenderedPageBreak/>
              <w:t>Art. 1</w:t>
            </w:r>
            <w:r>
              <w:rPr>
                <w:rFonts w:eastAsia="Arial Unicode MS"/>
                <w:b/>
                <w:bCs/>
                <w:color w:val="F79646"/>
                <w:sz w:val="28"/>
              </w:rPr>
              <w:t>5</w:t>
            </w:r>
          </w:p>
          <w:p w14:paraId="17595070" w14:textId="23336889" w:rsidR="00A414DB" w:rsidRPr="00016E51" w:rsidRDefault="00A414DB" w:rsidP="00A414DB">
            <w:pPr>
              <w:jc w:val="center"/>
              <w:rPr>
                <w:rFonts w:eastAsia="Arial Unicode MS"/>
                <w:b/>
                <w:bCs/>
                <w:color w:val="F79646"/>
                <w:sz w:val="28"/>
              </w:rPr>
            </w:pPr>
            <w:r w:rsidRPr="00016E51">
              <w:rPr>
                <w:rFonts w:eastAsia="Arial Unicode MS"/>
                <w:b/>
                <w:bCs/>
                <w:color w:val="F79646"/>
                <w:sz w:val="28"/>
              </w:rPr>
              <w:t>Haftung</w:t>
            </w:r>
          </w:p>
          <w:p w14:paraId="6640C8DF" w14:textId="586F9561" w:rsidR="00A414DB" w:rsidRDefault="00A414DB" w:rsidP="00A414DB">
            <w:pPr>
              <w:jc w:val="both"/>
            </w:pPr>
            <w:r>
              <w:t>Das Heim schließt zur Deckung von Schäden, welche dem Bewohner entstehen können, eine Haftpflichtversicherung ab. Die gegenseitige Haftung für Schäden richtet sich nach den geltenden gesetzlichen Bestimmungen.</w:t>
            </w:r>
          </w:p>
        </w:tc>
        <w:tc>
          <w:tcPr>
            <w:tcW w:w="425" w:type="dxa"/>
          </w:tcPr>
          <w:p w14:paraId="5E670547" w14:textId="77777777" w:rsidR="00A414DB" w:rsidRDefault="00A414DB" w:rsidP="00A414DB">
            <w:pPr>
              <w:jc w:val="both"/>
            </w:pPr>
          </w:p>
        </w:tc>
        <w:tc>
          <w:tcPr>
            <w:tcW w:w="4536" w:type="dxa"/>
          </w:tcPr>
          <w:p w14:paraId="1AD025A5" w14:textId="5E918341" w:rsidR="00A414DB" w:rsidRPr="00016E51" w:rsidRDefault="00A414DB" w:rsidP="00A414DB">
            <w:pPr>
              <w:jc w:val="center"/>
              <w:rPr>
                <w:rFonts w:eastAsia="Arial Unicode MS"/>
                <w:b/>
                <w:bCs/>
                <w:color w:val="F79646"/>
                <w:sz w:val="28"/>
              </w:rPr>
            </w:pPr>
            <w:r w:rsidRPr="00016E51">
              <w:rPr>
                <w:rFonts w:eastAsia="Arial Unicode MS"/>
                <w:b/>
                <w:bCs/>
                <w:color w:val="F79646"/>
                <w:sz w:val="28"/>
              </w:rPr>
              <w:t>Art. 1</w:t>
            </w:r>
            <w:r>
              <w:rPr>
                <w:rFonts w:eastAsia="Arial Unicode MS"/>
                <w:b/>
                <w:bCs/>
                <w:color w:val="F79646"/>
                <w:sz w:val="28"/>
              </w:rPr>
              <w:t>5</w:t>
            </w:r>
          </w:p>
          <w:p w14:paraId="19BD09F8" w14:textId="41B6BF27" w:rsidR="00A414DB" w:rsidRPr="00016E51" w:rsidRDefault="00A414DB" w:rsidP="00A414DB">
            <w:pPr>
              <w:jc w:val="center"/>
              <w:rPr>
                <w:rFonts w:eastAsia="Arial Unicode MS"/>
                <w:b/>
                <w:bCs/>
                <w:color w:val="F79646"/>
                <w:sz w:val="28"/>
              </w:rPr>
            </w:pPr>
            <w:proofErr w:type="spellStart"/>
            <w:r w:rsidRPr="00016E51">
              <w:rPr>
                <w:rFonts w:eastAsia="Arial Unicode MS"/>
                <w:b/>
                <w:bCs/>
                <w:color w:val="F79646"/>
                <w:sz w:val="28"/>
              </w:rPr>
              <w:t>Responsabilitá</w:t>
            </w:r>
            <w:proofErr w:type="spellEnd"/>
            <w:r w:rsidRPr="00016E51">
              <w:rPr>
                <w:rFonts w:eastAsia="Arial Unicode MS"/>
                <w:b/>
                <w:bCs/>
                <w:color w:val="F79646"/>
                <w:sz w:val="28"/>
              </w:rPr>
              <w:t xml:space="preserve"> </w:t>
            </w:r>
          </w:p>
          <w:p w14:paraId="31424EB5" w14:textId="3FEE30AA" w:rsidR="00A414DB" w:rsidRDefault="00A414DB" w:rsidP="00A414DB">
            <w:pPr>
              <w:jc w:val="both"/>
            </w:pPr>
            <w:r>
              <w:t xml:space="preserve">Per la </w:t>
            </w:r>
            <w:proofErr w:type="spellStart"/>
            <w:r>
              <w:t>copertura</w:t>
            </w:r>
            <w:proofErr w:type="spellEnd"/>
            <w:r>
              <w:t xml:space="preserve"> di </w:t>
            </w:r>
            <w:proofErr w:type="spellStart"/>
            <w:r>
              <w:t>danni</w:t>
            </w:r>
            <w:proofErr w:type="spellEnd"/>
            <w:r>
              <w:t xml:space="preserve"> </w:t>
            </w:r>
            <w:proofErr w:type="spellStart"/>
            <w:r>
              <w:t>che</w:t>
            </w:r>
            <w:proofErr w:type="spellEnd"/>
            <w:r>
              <w:t xml:space="preserve"> </w:t>
            </w:r>
            <w:proofErr w:type="spellStart"/>
            <w:r>
              <w:t>possono</w:t>
            </w:r>
            <w:proofErr w:type="spellEnd"/>
            <w:r>
              <w:t xml:space="preserve"> </w:t>
            </w:r>
            <w:proofErr w:type="spellStart"/>
            <w:r>
              <w:t>essere</w:t>
            </w:r>
            <w:proofErr w:type="spellEnd"/>
            <w:r>
              <w:t xml:space="preserve"> </w:t>
            </w:r>
            <w:proofErr w:type="spellStart"/>
            <w:r>
              <w:t>cagionati</w:t>
            </w:r>
            <w:proofErr w:type="spellEnd"/>
            <w:r>
              <w:t xml:space="preserve"> </w:t>
            </w:r>
            <w:proofErr w:type="spellStart"/>
            <w:r>
              <w:t>all’ospite</w:t>
            </w:r>
            <w:proofErr w:type="spellEnd"/>
            <w:r>
              <w:t xml:space="preserve">, la </w:t>
            </w:r>
            <w:proofErr w:type="spellStart"/>
            <w:r>
              <w:t>casa</w:t>
            </w:r>
            <w:proofErr w:type="spellEnd"/>
            <w:r>
              <w:t xml:space="preserve"> </w:t>
            </w:r>
            <w:proofErr w:type="spellStart"/>
            <w:r>
              <w:t>stipula</w:t>
            </w:r>
            <w:proofErr w:type="spellEnd"/>
            <w:r>
              <w:t xml:space="preserve"> </w:t>
            </w:r>
            <w:proofErr w:type="spellStart"/>
            <w:r>
              <w:t>un’assicurazione</w:t>
            </w:r>
            <w:proofErr w:type="spellEnd"/>
            <w:r>
              <w:t xml:space="preserve"> </w:t>
            </w:r>
            <w:proofErr w:type="spellStart"/>
            <w:r>
              <w:t>contro</w:t>
            </w:r>
            <w:proofErr w:type="spellEnd"/>
            <w:r>
              <w:t xml:space="preserve"> </w:t>
            </w:r>
            <w:proofErr w:type="spellStart"/>
            <w:r>
              <w:t>gli</w:t>
            </w:r>
            <w:proofErr w:type="spellEnd"/>
            <w:r>
              <w:t xml:space="preserve"> </w:t>
            </w:r>
            <w:proofErr w:type="spellStart"/>
            <w:r>
              <w:t>infortuni</w:t>
            </w:r>
            <w:proofErr w:type="spellEnd"/>
            <w:r>
              <w:t xml:space="preserve"> e </w:t>
            </w:r>
            <w:proofErr w:type="spellStart"/>
            <w:r>
              <w:t>un’assicurazione</w:t>
            </w:r>
            <w:proofErr w:type="spellEnd"/>
            <w:r>
              <w:t xml:space="preserve"> </w:t>
            </w:r>
            <w:proofErr w:type="spellStart"/>
            <w:r>
              <w:t>contro</w:t>
            </w:r>
            <w:proofErr w:type="spellEnd"/>
            <w:r>
              <w:t xml:space="preserve"> i </w:t>
            </w:r>
            <w:proofErr w:type="spellStart"/>
            <w:r>
              <w:t>rischi</w:t>
            </w:r>
            <w:proofErr w:type="spellEnd"/>
            <w:r>
              <w:t xml:space="preserve"> di </w:t>
            </w:r>
            <w:proofErr w:type="spellStart"/>
            <w:r>
              <w:t>responsabilità</w:t>
            </w:r>
            <w:proofErr w:type="spellEnd"/>
            <w:r>
              <w:t xml:space="preserve"> </w:t>
            </w:r>
            <w:proofErr w:type="spellStart"/>
            <w:r>
              <w:t>civile</w:t>
            </w:r>
            <w:proofErr w:type="spellEnd"/>
            <w:r>
              <w:t xml:space="preserve">. La </w:t>
            </w:r>
            <w:proofErr w:type="spellStart"/>
            <w:r>
              <w:t>responsabilità</w:t>
            </w:r>
            <w:proofErr w:type="spellEnd"/>
            <w:r>
              <w:t xml:space="preserve"> </w:t>
            </w:r>
            <w:proofErr w:type="spellStart"/>
            <w:r>
              <w:t>civile</w:t>
            </w:r>
            <w:proofErr w:type="spellEnd"/>
            <w:r>
              <w:t xml:space="preserve"> </w:t>
            </w:r>
            <w:proofErr w:type="spellStart"/>
            <w:r>
              <w:t>reciproca</w:t>
            </w:r>
            <w:proofErr w:type="spellEnd"/>
            <w:r>
              <w:t xml:space="preserve"> </w:t>
            </w:r>
            <w:proofErr w:type="spellStart"/>
            <w:r>
              <w:t>segue</w:t>
            </w:r>
            <w:proofErr w:type="spellEnd"/>
            <w:r>
              <w:t xml:space="preserve"> la </w:t>
            </w:r>
            <w:proofErr w:type="spellStart"/>
            <w:r>
              <w:t>normativa</w:t>
            </w:r>
            <w:proofErr w:type="spellEnd"/>
            <w:r>
              <w:t xml:space="preserve"> </w:t>
            </w:r>
            <w:proofErr w:type="spellStart"/>
            <w:r>
              <w:t>vigente</w:t>
            </w:r>
            <w:proofErr w:type="spellEnd"/>
            <w:r>
              <w:t>.</w:t>
            </w:r>
          </w:p>
        </w:tc>
      </w:tr>
      <w:tr w:rsidR="00A414DB" w14:paraId="63F21DF4" w14:textId="77777777" w:rsidTr="00466DB8">
        <w:tc>
          <w:tcPr>
            <w:tcW w:w="4678" w:type="dxa"/>
          </w:tcPr>
          <w:p w14:paraId="401391AA" w14:textId="77777777" w:rsidR="00A414DB" w:rsidRPr="004808EC" w:rsidRDefault="004808EC" w:rsidP="004808EC">
            <w:pPr>
              <w:pStyle w:val="berschrift1"/>
              <w:jc w:val="center"/>
              <w:rPr>
                <w:color w:val="F79646"/>
              </w:rPr>
            </w:pPr>
            <w:r w:rsidRPr="004808EC">
              <w:rPr>
                <w:color w:val="F79646"/>
              </w:rPr>
              <w:t>Fünfter Teil</w:t>
            </w:r>
          </w:p>
          <w:p w14:paraId="7E850521" w14:textId="346AE2F5" w:rsidR="004808EC" w:rsidRPr="004808EC" w:rsidRDefault="004808EC" w:rsidP="004808EC">
            <w:pPr>
              <w:pStyle w:val="berschrift1"/>
              <w:jc w:val="center"/>
              <w:rPr>
                <w:color w:val="F79646"/>
              </w:rPr>
            </w:pPr>
            <w:r w:rsidRPr="004808EC">
              <w:rPr>
                <w:color w:val="F79646"/>
              </w:rPr>
              <w:t>Führung, Organisation, Verschiedenes</w:t>
            </w:r>
          </w:p>
        </w:tc>
        <w:tc>
          <w:tcPr>
            <w:tcW w:w="425" w:type="dxa"/>
          </w:tcPr>
          <w:p w14:paraId="5022D04D" w14:textId="77777777" w:rsidR="00A414DB" w:rsidRPr="004808EC" w:rsidRDefault="00A414DB" w:rsidP="004808EC">
            <w:pPr>
              <w:pStyle w:val="berschrift1"/>
              <w:jc w:val="center"/>
              <w:rPr>
                <w:color w:val="F79646"/>
              </w:rPr>
            </w:pPr>
          </w:p>
        </w:tc>
        <w:tc>
          <w:tcPr>
            <w:tcW w:w="4536" w:type="dxa"/>
          </w:tcPr>
          <w:p w14:paraId="4AB7F351" w14:textId="77777777" w:rsidR="00A414DB" w:rsidRPr="004808EC" w:rsidRDefault="004808EC" w:rsidP="004808EC">
            <w:pPr>
              <w:pStyle w:val="berschrift1"/>
              <w:jc w:val="center"/>
              <w:rPr>
                <w:color w:val="F79646"/>
              </w:rPr>
            </w:pPr>
            <w:r w:rsidRPr="004808EC">
              <w:rPr>
                <w:color w:val="F79646"/>
              </w:rPr>
              <w:t xml:space="preserve">Parte </w:t>
            </w:r>
            <w:proofErr w:type="spellStart"/>
            <w:r w:rsidRPr="004808EC">
              <w:rPr>
                <w:color w:val="F79646"/>
              </w:rPr>
              <w:t>quinta</w:t>
            </w:r>
            <w:proofErr w:type="spellEnd"/>
          </w:p>
          <w:p w14:paraId="629E09FD" w14:textId="3ED14F6D" w:rsidR="004808EC" w:rsidRPr="004808EC" w:rsidRDefault="004808EC" w:rsidP="004808EC">
            <w:pPr>
              <w:pStyle w:val="berschrift1"/>
              <w:jc w:val="center"/>
              <w:rPr>
                <w:color w:val="F79646"/>
              </w:rPr>
            </w:pPr>
            <w:proofErr w:type="spellStart"/>
            <w:r w:rsidRPr="004808EC">
              <w:rPr>
                <w:color w:val="F79646"/>
              </w:rPr>
              <w:t>Gestione</w:t>
            </w:r>
            <w:proofErr w:type="spellEnd"/>
            <w:r w:rsidRPr="004808EC">
              <w:rPr>
                <w:color w:val="F79646"/>
              </w:rPr>
              <w:t xml:space="preserve">, </w:t>
            </w:r>
            <w:proofErr w:type="spellStart"/>
            <w:r w:rsidRPr="004808EC">
              <w:rPr>
                <w:color w:val="F79646"/>
              </w:rPr>
              <w:t>organizzazione</w:t>
            </w:r>
            <w:proofErr w:type="spellEnd"/>
            <w:r w:rsidRPr="004808EC">
              <w:rPr>
                <w:color w:val="F79646"/>
              </w:rPr>
              <w:t xml:space="preserve">, </w:t>
            </w:r>
            <w:proofErr w:type="spellStart"/>
            <w:r w:rsidRPr="004808EC">
              <w:rPr>
                <w:color w:val="F79646"/>
              </w:rPr>
              <w:t>varie</w:t>
            </w:r>
            <w:proofErr w:type="spellEnd"/>
          </w:p>
        </w:tc>
      </w:tr>
      <w:tr w:rsidR="00D115CE" w14:paraId="40B629D4" w14:textId="77777777" w:rsidTr="00466DB8">
        <w:tc>
          <w:tcPr>
            <w:tcW w:w="4678" w:type="dxa"/>
          </w:tcPr>
          <w:p w14:paraId="0E81999B" w14:textId="77777777" w:rsidR="004808EC" w:rsidRPr="004808EC" w:rsidRDefault="004808EC" w:rsidP="004808EC">
            <w:pPr>
              <w:jc w:val="center"/>
              <w:rPr>
                <w:rFonts w:eastAsia="Arial Unicode MS"/>
                <w:b/>
                <w:bCs/>
                <w:color w:val="F79646"/>
                <w:sz w:val="28"/>
              </w:rPr>
            </w:pPr>
            <w:r w:rsidRPr="004808EC">
              <w:rPr>
                <w:rFonts w:eastAsia="Arial Unicode MS"/>
                <w:b/>
                <w:bCs/>
                <w:color w:val="F79646"/>
                <w:sz w:val="28"/>
              </w:rPr>
              <w:t xml:space="preserve">Art. 16 </w:t>
            </w:r>
          </w:p>
          <w:p w14:paraId="0F948010" w14:textId="4F01AE1E" w:rsidR="004808EC" w:rsidRPr="004808EC" w:rsidRDefault="004808EC" w:rsidP="004808EC">
            <w:pPr>
              <w:jc w:val="center"/>
              <w:rPr>
                <w:rFonts w:eastAsia="Arial Unicode MS"/>
                <w:b/>
                <w:bCs/>
                <w:color w:val="F79646"/>
                <w:sz w:val="28"/>
              </w:rPr>
            </w:pPr>
            <w:r w:rsidRPr="004808EC">
              <w:rPr>
                <w:rFonts w:eastAsia="Arial Unicode MS"/>
                <w:b/>
                <w:bCs/>
                <w:color w:val="F79646"/>
                <w:sz w:val="28"/>
              </w:rPr>
              <w:t>Allgemeine Ausrichtung</w:t>
            </w:r>
          </w:p>
          <w:p w14:paraId="66B6DB2D" w14:textId="07EFA4DE" w:rsidR="00D115CE" w:rsidRDefault="00D115CE" w:rsidP="00D115CE">
            <w:pPr>
              <w:jc w:val="both"/>
            </w:pPr>
            <w:r>
              <w:t>Das Heim wird unter Einhaltung der geltenden Bestimmungen und Verträge und im Sinne der eigenen Satzung organisiert und geführt.</w:t>
            </w:r>
          </w:p>
          <w:p w14:paraId="03324DAD" w14:textId="77777777" w:rsidR="00D115CE" w:rsidRDefault="00D115CE" w:rsidP="00D115CE">
            <w:pPr>
              <w:jc w:val="both"/>
            </w:pPr>
            <w:r>
              <w:t xml:space="preserve">Die vorgesehenen Aufgaben werden unter Beachtung der grundlegenden Prinzipien der Seniorenbetreuung wahrgenommen. </w:t>
            </w:r>
          </w:p>
          <w:p w14:paraId="65D59BDB" w14:textId="77777777" w:rsidR="00D115CE" w:rsidRDefault="00D115CE" w:rsidP="00D115CE">
            <w:pPr>
              <w:jc w:val="both"/>
            </w:pPr>
            <w:r>
              <w:t xml:space="preserve">Die Zusammenarbeit mit anderen Einrichtungen, vor allem die mit dem </w:t>
            </w:r>
            <w:proofErr w:type="spellStart"/>
            <w:r>
              <w:t>Sozialund</w:t>
            </w:r>
            <w:proofErr w:type="spellEnd"/>
            <w:r>
              <w:t xml:space="preserve"> Gesundheitssprengel, wird gefördert. </w:t>
            </w:r>
          </w:p>
          <w:p w14:paraId="68433329" w14:textId="373420A8" w:rsidR="00D115CE" w:rsidRDefault="00D115CE" w:rsidP="00D115CE">
            <w:pPr>
              <w:jc w:val="both"/>
            </w:pPr>
            <w:r>
              <w:t>Die Öffnung nach außen, im Besonderen die Integration ins lokale Umfeld, wird durch geeignete Initiativen verwirklicht.</w:t>
            </w:r>
          </w:p>
        </w:tc>
        <w:tc>
          <w:tcPr>
            <w:tcW w:w="425" w:type="dxa"/>
          </w:tcPr>
          <w:p w14:paraId="750E8C66" w14:textId="77777777" w:rsidR="00D115CE" w:rsidRDefault="00D115CE" w:rsidP="00A414DB"/>
        </w:tc>
        <w:tc>
          <w:tcPr>
            <w:tcW w:w="4536" w:type="dxa"/>
          </w:tcPr>
          <w:p w14:paraId="210BE3AE" w14:textId="77777777" w:rsidR="004808EC" w:rsidRPr="004808EC" w:rsidRDefault="004808EC" w:rsidP="004808EC">
            <w:pPr>
              <w:jc w:val="center"/>
              <w:rPr>
                <w:rFonts w:eastAsia="Arial Unicode MS"/>
                <w:b/>
                <w:bCs/>
                <w:color w:val="F79646"/>
                <w:sz w:val="28"/>
              </w:rPr>
            </w:pPr>
            <w:r w:rsidRPr="004808EC">
              <w:rPr>
                <w:rFonts w:eastAsia="Arial Unicode MS"/>
                <w:b/>
                <w:bCs/>
                <w:color w:val="F79646"/>
                <w:sz w:val="28"/>
              </w:rPr>
              <w:t>Art. 16</w:t>
            </w:r>
          </w:p>
          <w:p w14:paraId="32CFD10D" w14:textId="77777777" w:rsidR="004808EC" w:rsidRPr="004808EC" w:rsidRDefault="004808EC" w:rsidP="004808EC">
            <w:pPr>
              <w:jc w:val="center"/>
              <w:rPr>
                <w:rFonts w:eastAsia="Arial Unicode MS"/>
                <w:b/>
                <w:bCs/>
                <w:color w:val="F79646"/>
                <w:sz w:val="28"/>
              </w:rPr>
            </w:pPr>
            <w:proofErr w:type="spellStart"/>
            <w:r w:rsidRPr="004808EC">
              <w:rPr>
                <w:rFonts w:eastAsia="Arial Unicode MS"/>
                <w:b/>
                <w:bCs/>
                <w:color w:val="F79646"/>
                <w:sz w:val="28"/>
              </w:rPr>
              <w:t>Orientamento</w:t>
            </w:r>
            <w:proofErr w:type="spellEnd"/>
            <w:r w:rsidRPr="004808EC">
              <w:rPr>
                <w:rFonts w:eastAsia="Arial Unicode MS"/>
                <w:b/>
                <w:bCs/>
                <w:color w:val="F79646"/>
                <w:sz w:val="28"/>
              </w:rPr>
              <w:t xml:space="preserve"> </w:t>
            </w:r>
            <w:proofErr w:type="spellStart"/>
            <w:r w:rsidRPr="004808EC">
              <w:rPr>
                <w:rFonts w:eastAsia="Arial Unicode MS"/>
                <w:b/>
                <w:bCs/>
                <w:color w:val="F79646"/>
                <w:sz w:val="28"/>
              </w:rPr>
              <w:t>generale</w:t>
            </w:r>
            <w:proofErr w:type="spellEnd"/>
          </w:p>
          <w:p w14:paraId="1022103B" w14:textId="662EF73D" w:rsidR="00D115CE" w:rsidRDefault="00D115CE" w:rsidP="00D115CE">
            <w:pPr>
              <w:jc w:val="both"/>
            </w:pPr>
            <w:r>
              <w:t xml:space="preserve">La </w:t>
            </w:r>
            <w:proofErr w:type="spellStart"/>
            <w:r>
              <w:t>struttura</w:t>
            </w:r>
            <w:proofErr w:type="spellEnd"/>
            <w:r>
              <w:t xml:space="preserve"> </w:t>
            </w:r>
            <w:proofErr w:type="spellStart"/>
            <w:r>
              <w:t>viene</w:t>
            </w:r>
            <w:proofErr w:type="spellEnd"/>
            <w:r>
              <w:t xml:space="preserve"> </w:t>
            </w:r>
            <w:proofErr w:type="spellStart"/>
            <w:r>
              <w:t>gestita</w:t>
            </w:r>
            <w:proofErr w:type="spellEnd"/>
            <w:r>
              <w:t xml:space="preserve"> e </w:t>
            </w:r>
            <w:proofErr w:type="spellStart"/>
            <w:r>
              <w:t>organizzata</w:t>
            </w:r>
            <w:proofErr w:type="spellEnd"/>
            <w:r>
              <w:t xml:space="preserve"> </w:t>
            </w:r>
            <w:proofErr w:type="spellStart"/>
            <w:r>
              <w:t>nel</w:t>
            </w:r>
            <w:proofErr w:type="spellEnd"/>
            <w:r>
              <w:t xml:space="preserve"> </w:t>
            </w:r>
            <w:proofErr w:type="spellStart"/>
            <w:r>
              <w:t>rispetto</w:t>
            </w:r>
            <w:proofErr w:type="spellEnd"/>
            <w:r>
              <w:t xml:space="preserve"> della </w:t>
            </w:r>
            <w:proofErr w:type="spellStart"/>
            <w:r>
              <w:t>normativa</w:t>
            </w:r>
            <w:proofErr w:type="spellEnd"/>
            <w:r>
              <w:t xml:space="preserve"> </w:t>
            </w:r>
            <w:proofErr w:type="spellStart"/>
            <w:r>
              <w:t>vigente</w:t>
            </w:r>
            <w:proofErr w:type="spellEnd"/>
            <w:r>
              <w:t xml:space="preserve"> e dei </w:t>
            </w:r>
            <w:proofErr w:type="spellStart"/>
            <w:r>
              <w:t>contratti</w:t>
            </w:r>
            <w:proofErr w:type="spellEnd"/>
            <w:r>
              <w:t xml:space="preserve"> </w:t>
            </w:r>
            <w:proofErr w:type="spellStart"/>
            <w:r>
              <w:t>nonché</w:t>
            </w:r>
            <w:proofErr w:type="spellEnd"/>
            <w:r>
              <w:t xml:space="preserve"> ai </w:t>
            </w:r>
            <w:proofErr w:type="spellStart"/>
            <w:r>
              <w:t>sensi</w:t>
            </w:r>
            <w:proofErr w:type="spellEnd"/>
            <w:r>
              <w:t xml:space="preserve"> del proprio </w:t>
            </w:r>
            <w:proofErr w:type="spellStart"/>
            <w:r>
              <w:t>statuto</w:t>
            </w:r>
            <w:proofErr w:type="spellEnd"/>
            <w:r>
              <w:t>.</w:t>
            </w:r>
            <w:r>
              <w:tab/>
            </w:r>
          </w:p>
          <w:p w14:paraId="4D5FAC9A" w14:textId="77777777" w:rsidR="00D115CE" w:rsidRDefault="00D115CE" w:rsidP="00D115CE">
            <w:pPr>
              <w:jc w:val="both"/>
            </w:pPr>
            <w:r>
              <w:t xml:space="preserve">Le </w:t>
            </w:r>
            <w:proofErr w:type="spellStart"/>
            <w:r>
              <w:t>attività</w:t>
            </w:r>
            <w:proofErr w:type="spellEnd"/>
            <w:r>
              <w:t xml:space="preserve"> </w:t>
            </w:r>
            <w:proofErr w:type="spellStart"/>
            <w:r>
              <w:t>previste</w:t>
            </w:r>
            <w:proofErr w:type="spellEnd"/>
            <w:r>
              <w:t xml:space="preserve"> </w:t>
            </w:r>
            <w:proofErr w:type="spellStart"/>
            <w:r>
              <w:t>vengono</w:t>
            </w:r>
            <w:proofErr w:type="spellEnd"/>
            <w:r>
              <w:t xml:space="preserve"> </w:t>
            </w:r>
            <w:proofErr w:type="spellStart"/>
            <w:r>
              <w:t>attuate</w:t>
            </w:r>
            <w:proofErr w:type="spellEnd"/>
            <w:r>
              <w:t xml:space="preserve"> </w:t>
            </w:r>
            <w:proofErr w:type="spellStart"/>
            <w:r>
              <w:t>nel</w:t>
            </w:r>
            <w:proofErr w:type="spellEnd"/>
            <w:r>
              <w:t xml:space="preserve"> </w:t>
            </w:r>
            <w:proofErr w:type="spellStart"/>
            <w:r>
              <w:t>rispetto</w:t>
            </w:r>
            <w:proofErr w:type="spellEnd"/>
            <w:r>
              <w:t xml:space="preserve"> dei </w:t>
            </w:r>
            <w:proofErr w:type="spellStart"/>
            <w:r>
              <w:t>principi</w:t>
            </w:r>
            <w:proofErr w:type="spellEnd"/>
            <w:r>
              <w:t xml:space="preserve"> </w:t>
            </w:r>
            <w:proofErr w:type="spellStart"/>
            <w:r>
              <w:t>fondamentali</w:t>
            </w:r>
            <w:proofErr w:type="spellEnd"/>
            <w:r>
              <w:t xml:space="preserve"> </w:t>
            </w:r>
            <w:proofErr w:type="spellStart"/>
            <w:r>
              <w:t>dell’assistenza</w:t>
            </w:r>
            <w:proofErr w:type="spellEnd"/>
            <w:r>
              <w:t xml:space="preserve"> </w:t>
            </w:r>
            <w:proofErr w:type="spellStart"/>
            <w:r>
              <w:t>agli</w:t>
            </w:r>
            <w:proofErr w:type="spellEnd"/>
            <w:r>
              <w:t xml:space="preserve"> </w:t>
            </w:r>
            <w:proofErr w:type="spellStart"/>
            <w:r>
              <w:t>anziani</w:t>
            </w:r>
            <w:proofErr w:type="spellEnd"/>
            <w:r>
              <w:t>.</w:t>
            </w:r>
          </w:p>
          <w:p w14:paraId="22306F8C" w14:textId="77777777" w:rsidR="00D115CE" w:rsidRDefault="00D115CE" w:rsidP="00D115CE">
            <w:pPr>
              <w:jc w:val="both"/>
            </w:pPr>
            <w:proofErr w:type="spellStart"/>
            <w:r>
              <w:t>Viene</w:t>
            </w:r>
            <w:proofErr w:type="spellEnd"/>
            <w:r>
              <w:t xml:space="preserve"> </w:t>
            </w:r>
            <w:proofErr w:type="spellStart"/>
            <w:r>
              <w:t>agevolata</w:t>
            </w:r>
            <w:proofErr w:type="spellEnd"/>
            <w:r>
              <w:t xml:space="preserve"> la </w:t>
            </w:r>
            <w:proofErr w:type="spellStart"/>
            <w:r>
              <w:t>collaborazione</w:t>
            </w:r>
            <w:proofErr w:type="spellEnd"/>
            <w:r>
              <w:t xml:space="preserve"> </w:t>
            </w:r>
            <w:proofErr w:type="spellStart"/>
            <w:r>
              <w:t>con</w:t>
            </w:r>
            <w:proofErr w:type="spellEnd"/>
            <w:r>
              <w:t xml:space="preserve"> </w:t>
            </w:r>
            <w:proofErr w:type="spellStart"/>
            <w:r>
              <w:t>altri</w:t>
            </w:r>
            <w:proofErr w:type="spellEnd"/>
            <w:r>
              <w:t xml:space="preserve"> </w:t>
            </w:r>
            <w:proofErr w:type="spellStart"/>
            <w:r>
              <w:t>servizi</w:t>
            </w:r>
            <w:proofErr w:type="spellEnd"/>
            <w:r>
              <w:t xml:space="preserve">, in </w:t>
            </w:r>
            <w:proofErr w:type="spellStart"/>
            <w:r>
              <w:t>particolare</w:t>
            </w:r>
            <w:proofErr w:type="spellEnd"/>
            <w:r>
              <w:t xml:space="preserve"> </w:t>
            </w:r>
            <w:proofErr w:type="spellStart"/>
            <w:r>
              <w:t>con</w:t>
            </w:r>
            <w:proofErr w:type="spellEnd"/>
            <w:r>
              <w:t xml:space="preserve"> i </w:t>
            </w:r>
            <w:proofErr w:type="spellStart"/>
            <w:r>
              <w:t>distretti</w:t>
            </w:r>
            <w:proofErr w:type="spellEnd"/>
            <w:r>
              <w:t xml:space="preserve"> </w:t>
            </w:r>
            <w:proofErr w:type="spellStart"/>
            <w:r>
              <w:t>sociosanitari</w:t>
            </w:r>
            <w:proofErr w:type="spellEnd"/>
            <w:r>
              <w:t>.</w:t>
            </w:r>
          </w:p>
          <w:p w14:paraId="3158AE85" w14:textId="77777777" w:rsidR="00D115CE" w:rsidRDefault="00D115CE" w:rsidP="00D115CE">
            <w:pPr>
              <w:jc w:val="both"/>
            </w:pPr>
          </w:p>
          <w:p w14:paraId="4A2D2375" w14:textId="7E522B6B" w:rsidR="00D115CE" w:rsidRDefault="00D115CE" w:rsidP="00D115CE">
            <w:pPr>
              <w:jc w:val="both"/>
            </w:pPr>
            <w:proofErr w:type="spellStart"/>
            <w:r>
              <w:t>L’apertura</w:t>
            </w:r>
            <w:proofErr w:type="spellEnd"/>
            <w:r>
              <w:t xml:space="preserve"> </w:t>
            </w:r>
            <w:proofErr w:type="spellStart"/>
            <w:r>
              <w:t>verso</w:t>
            </w:r>
            <w:proofErr w:type="spellEnd"/>
            <w:r>
              <w:t xml:space="preserve"> </w:t>
            </w:r>
            <w:proofErr w:type="spellStart"/>
            <w:r>
              <w:t>l’esterno</w:t>
            </w:r>
            <w:proofErr w:type="spellEnd"/>
            <w:r>
              <w:t xml:space="preserve">, in </w:t>
            </w:r>
            <w:proofErr w:type="spellStart"/>
            <w:r>
              <w:t>particolar</w:t>
            </w:r>
            <w:proofErr w:type="spellEnd"/>
            <w:r>
              <w:t xml:space="preserve"> modo </w:t>
            </w:r>
            <w:proofErr w:type="spellStart"/>
            <w:r>
              <w:t>l’integrazione</w:t>
            </w:r>
            <w:proofErr w:type="spellEnd"/>
            <w:r>
              <w:t xml:space="preserve"> </w:t>
            </w:r>
            <w:proofErr w:type="spellStart"/>
            <w:r>
              <w:t>nel</w:t>
            </w:r>
            <w:proofErr w:type="spellEnd"/>
            <w:r>
              <w:t xml:space="preserve"> </w:t>
            </w:r>
            <w:proofErr w:type="spellStart"/>
            <w:r>
              <w:t>contesto</w:t>
            </w:r>
            <w:proofErr w:type="spellEnd"/>
            <w:r>
              <w:t xml:space="preserve"> </w:t>
            </w:r>
            <w:proofErr w:type="spellStart"/>
            <w:r>
              <w:t>locale</w:t>
            </w:r>
            <w:proofErr w:type="spellEnd"/>
            <w:r>
              <w:t xml:space="preserve">, </w:t>
            </w:r>
            <w:proofErr w:type="spellStart"/>
            <w:r>
              <w:t>viene</w:t>
            </w:r>
            <w:proofErr w:type="spellEnd"/>
            <w:r>
              <w:t xml:space="preserve"> </w:t>
            </w:r>
            <w:proofErr w:type="spellStart"/>
            <w:r>
              <w:t>realizzata</w:t>
            </w:r>
            <w:proofErr w:type="spellEnd"/>
            <w:r>
              <w:t xml:space="preserve"> </w:t>
            </w:r>
            <w:proofErr w:type="spellStart"/>
            <w:r>
              <w:t>attraverso</w:t>
            </w:r>
            <w:proofErr w:type="spellEnd"/>
            <w:r>
              <w:t xml:space="preserve"> </w:t>
            </w:r>
            <w:proofErr w:type="spellStart"/>
            <w:r>
              <w:t>iniziative</w:t>
            </w:r>
            <w:proofErr w:type="spellEnd"/>
            <w:r>
              <w:t xml:space="preserve"> </w:t>
            </w:r>
            <w:proofErr w:type="spellStart"/>
            <w:r>
              <w:t>idonee</w:t>
            </w:r>
            <w:proofErr w:type="spellEnd"/>
            <w:r>
              <w:t>.</w:t>
            </w:r>
          </w:p>
        </w:tc>
      </w:tr>
      <w:tr w:rsidR="00D115CE" w14:paraId="2201B627" w14:textId="77777777" w:rsidTr="00466DB8">
        <w:tc>
          <w:tcPr>
            <w:tcW w:w="4678" w:type="dxa"/>
          </w:tcPr>
          <w:p w14:paraId="51167E73" w14:textId="77777777" w:rsidR="00D115CE" w:rsidRPr="004808EC" w:rsidRDefault="004808EC" w:rsidP="004808EC">
            <w:pPr>
              <w:jc w:val="center"/>
              <w:rPr>
                <w:rFonts w:eastAsia="Arial Unicode MS"/>
                <w:b/>
                <w:bCs/>
                <w:color w:val="F79646"/>
                <w:sz w:val="28"/>
              </w:rPr>
            </w:pPr>
            <w:r w:rsidRPr="004808EC">
              <w:rPr>
                <w:rFonts w:eastAsia="Arial Unicode MS"/>
                <w:b/>
                <w:bCs/>
                <w:color w:val="F79646"/>
                <w:sz w:val="28"/>
              </w:rPr>
              <w:t>Art. 17</w:t>
            </w:r>
          </w:p>
          <w:p w14:paraId="4780A9D0" w14:textId="77777777" w:rsidR="004808EC" w:rsidRPr="004808EC" w:rsidRDefault="004808EC" w:rsidP="004808EC">
            <w:pPr>
              <w:jc w:val="center"/>
              <w:rPr>
                <w:rFonts w:eastAsia="Arial Unicode MS"/>
                <w:b/>
                <w:bCs/>
                <w:color w:val="F79646"/>
                <w:sz w:val="28"/>
              </w:rPr>
            </w:pPr>
            <w:r w:rsidRPr="004808EC">
              <w:rPr>
                <w:rFonts w:eastAsia="Arial Unicode MS"/>
                <w:b/>
                <w:bCs/>
                <w:color w:val="F79646"/>
                <w:sz w:val="28"/>
              </w:rPr>
              <w:t>Personal</w:t>
            </w:r>
          </w:p>
          <w:p w14:paraId="4BAF6B69" w14:textId="7829A0EF" w:rsidR="004808EC" w:rsidRDefault="004808EC" w:rsidP="004808EC">
            <w:pPr>
              <w:jc w:val="both"/>
            </w:pPr>
            <w:r>
              <w:t>Das Personal der verschiedenen Tätigkeitsund Organisationsbereiche handelt bei der Erfüllung seiner Aufgaben nach den Grundsätzen und Zielen des Konsortiums. Die tägliche Arbeit ist auf gemeinschaftliches Wirken ausgerichtet. Bezogen auf die Aus-bildung und die Anzahl des Personals gelten die diesbezüglichen Landesbestimmungen.</w:t>
            </w:r>
          </w:p>
        </w:tc>
        <w:tc>
          <w:tcPr>
            <w:tcW w:w="425" w:type="dxa"/>
          </w:tcPr>
          <w:p w14:paraId="23B88B50" w14:textId="77777777" w:rsidR="00D115CE" w:rsidRDefault="00D115CE" w:rsidP="00A414DB"/>
        </w:tc>
        <w:tc>
          <w:tcPr>
            <w:tcW w:w="4536" w:type="dxa"/>
          </w:tcPr>
          <w:p w14:paraId="077C1155" w14:textId="77777777" w:rsidR="00D115CE" w:rsidRPr="004808EC" w:rsidRDefault="004808EC" w:rsidP="004808EC">
            <w:pPr>
              <w:jc w:val="center"/>
              <w:rPr>
                <w:rFonts w:eastAsia="Arial Unicode MS"/>
                <w:b/>
                <w:bCs/>
                <w:color w:val="F79646"/>
                <w:sz w:val="28"/>
              </w:rPr>
            </w:pPr>
            <w:r w:rsidRPr="004808EC">
              <w:rPr>
                <w:rFonts w:eastAsia="Arial Unicode MS"/>
                <w:b/>
                <w:bCs/>
                <w:color w:val="F79646"/>
                <w:sz w:val="28"/>
              </w:rPr>
              <w:t>Art. 17</w:t>
            </w:r>
          </w:p>
          <w:p w14:paraId="60643A4F" w14:textId="77777777" w:rsidR="004808EC" w:rsidRPr="004808EC" w:rsidRDefault="004808EC" w:rsidP="004808EC">
            <w:pPr>
              <w:jc w:val="center"/>
              <w:rPr>
                <w:rFonts w:eastAsia="Arial Unicode MS"/>
                <w:b/>
                <w:bCs/>
                <w:color w:val="F79646"/>
                <w:sz w:val="28"/>
              </w:rPr>
            </w:pPr>
            <w:r w:rsidRPr="004808EC">
              <w:rPr>
                <w:rFonts w:eastAsia="Arial Unicode MS"/>
                <w:b/>
                <w:bCs/>
                <w:color w:val="F79646"/>
                <w:sz w:val="28"/>
              </w:rPr>
              <w:t>Personale</w:t>
            </w:r>
          </w:p>
          <w:p w14:paraId="79C552AD" w14:textId="2B902BD0" w:rsidR="004808EC" w:rsidRDefault="004808EC" w:rsidP="004808EC">
            <w:pPr>
              <w:jc w:val="both"/>
            </w:pPr>
            <w:r>
              <w:t xml:space="preserve">Il personale dei </w:t>
            </w:r>
            <w:proofErr w:type="spellStart"/>
            <w:r>
              <w:t>diversi</w:t>
            </w:r>
            <w:proofErr w:type="spellEnd"/>
            <w:r>
              <w:t xml:space="preserve"> </w:t>
            </w:r>
            <w:proofErr w:type="spellStart"/>
            <w:r>
              <w:t>settori</w:t>
            </w:r>
            <w:proofErr w:type="spellEnd"/>
            <w:r>
              <w:t xml:space="preserve"> </w:t>
            </w:r>
            <w:proofErr w:type="spellStart"/>
            <w:r>
              <w:t>operativi</w:t>
            </w:r>
            <w:proofErr w:type="spellEnd"/>
            <w:r>
              <w:t xml:space="preserve"> </w:t>
            </w:r>
            <w:proofErr w:type="spellStart"/>
            <w:r>
              <w:t>ed</w:t>
            </w:r>
            <w:proofErr w:type="spellEnd"/>
            <w:r>
              <w:t xml:space="preserve"> </w:t>
            </w:r>
            <w:proofErr w:type="spellStart"/>
            <w:r>
              <w:t>organizzativi</w:t>
            </w:r>
            <w:proofErr w:type="spellEnd"/>
            <w:r>
              <w:t xml:space="preserve"> </w:t>
            </w:r>
            <w:proofErr w:type="spellStart"/>
            <w:r>
              <w:t>agisce</w:t>
            </w:r>
            <w:proofErr w:type="spellEnd"/>
            <w:r>
              <w:t xml:space="preserve"> </w:t>
            </w:r>
            <w:proofErr w:type="spellStart"/>
            <w:r>
              <w:t>secondo</w:t>
            </w:r>
            <w:proofErr w:type="spellEnd"/>
            <w:r>
              <w:t xml:space="preserve"> i </w:t>
            </w:r>
            <w:proofErr w:type="spellStart"/>
            <w:r>
              <w:t>principi</w:t>
            </w:r>
            <w:proofErr w:type="spellEnd"/>
            <w:r>
              <w:t xml:space="preserve"> e le </w:t>
            </w:r>
            <w:proofErr w:type="spellStart"/>
            <w:r>
              <w:t>finalità</w:t>
            </w:r>
            <w:proofErr w:type="spellEnd"/>
            <w:r>
              <w:t xml:space="preserve"> del </w:t>
            </w:r>
            <w:proofErr w:type="spellStart"/>
            <w:r>
              <w:t>consorzio</w:t>
            </w:r>
            <w:proofErr w:type="spellEnd"/>
            <w:r>
              <w:t xml:space="preserve"> </w:t>
            </w:r>
            <w:proofErr w:type="spellStart"/>
            <w:r>
              <w:t>nell’espletamento</w:t>
            </w:r>
            <w:proofErr w:type="spellEnd"/>
            <w:r>
              <w:t xml:space="preserve"> dei </w:t>
            </w:r>
            <w:proofErr w:type="spellStart"/>
            <w:r>
              <w:t>suoi</w:t>
            </w:r>
            <w:proofErr w:type="spellEnd"/>
            <w:r>
              <w:t xml:space="preserve"> </w:t>
            </w:r>
            <w:proofErr w:type="spellStart"/>
            <w:r>
              <w:t>compiti</w:t>
            </w:r>
            <w:proofErr w:type="spellEnd"/>
            <w:r>
              <w:t xml:space="preserve">. Il </w:t>
            </w:r>
            <w:proofErr w:type="spellStart"/>
            <w:r>
              <w:t>lavoro</w:t>
            </w:r>
            <w:proofErr w:type="spellEnd"/>
            <w:r>
              <w:t xml:space="preserve"> </w:t>
            </w:r>
            <w:proofErr w:type="spellStart"/>
            <w:r>
              <w:t>giornaliero</w:t>
            </w:r>
            <w:proofErr w:type="spellEnd"/>
            <w:r>
              <w:t xml:space="preserve"> si </w:t>
            </w:r>
            <w:proofErr w:type="spellStart"/>
            <w:r>
              <w:t>conforma</w:t>
            </w:r>
            <w:proofErr w:type="spellEnd"/>
            <w:r>
              <w:t xml:space="preserve"> </w:t>
            </w:r>
            <w:proofErr w:type="spellStart"/>
            <w:r>
              <w:t>all’operato</w:t>
            </w:r>
            <w:proofErr w:type="spellEnd"/>
            <w:r>
              <w:t xml:space="preserve"> </w:t>
            </w:r>
            <w:proofErr w:type="spellStart"/>
            <w:r>
              <w:t>collettivo</w:t>
            </w:r>
            <w:proofErr w:type="spellEnd"/>
            <w:r>
              <w:t xml:space="preserve">. </w:t>
            </w:r>
            <w:proofErr w:type="spellStart"/>
            <w:r>
              <w:t>Concernente</w:t>
            </w:r>
            <w:proofErr w:type="spellEnd"/>
            <w:r>
              <w:t xml:space="preserve"> la </w:t>
            </w:r>
            <w:proofErr w:type="spellStart"/>
            <w:r>
              <w:t>formazione</w:t>
            </w:r>
            <w:proofErr w:type="spellEnd"/>
            <w:r>
              <w:t xml:space="preserve"> </w:t>
            </w:r>
            <w:proofErr w:type="spellStart"/>
            <w:r>
              <w:t>ed</w:t>
            </w:r>
            <w:proofErr w:type="spellEnd"/>
            <w:r>
              <w:t xml:space="preserve"> </w:t>
            </w:r>
            <w:proofErr w:type="spellStart"/>
            <w:r>
              <w:t>il</w:t>
            </w:r>
            <w:proofErr w:type="spellEnd"/>
            <w:r>
              <w:t xml:space="preserve"> </w:t>
            </w:r>
            <w:proofErr w:type="spellStart"/>
            <w:r>
              <w:t>numero</w:t>
            </w:r>
            <w:proofErr w:type="spellEnd"/>
            <w:r>
              <w:t xml:space="preserve"> di personale </w:t>
            </w:r>
            <w:proofErr w:type="spellStart"/>
            <w:r>
              <w:t>valgono</w:t>
            </w:r>
            <w:proofErr w:type="spellEnd"/>
            <w:r>
              <w:t xml:space="preserve"> le </w:t>
            </w:r>
            <w:proofErr w:type="spellStart"/>
            <w:r>
              <w:t>rispettive</w:t>
            </w:r>
            <w:proofErr w:type="spellEnd"/>
            <w:r>
              <w:t xml:space="preserve"> norme </w:t>
            </w:r>
            <w:proofErr w:type="spellStart"/>
            <w:r>
              <w:t>provinciali</w:t>
            </w:r>
            <w:proofErr w:type="spellEnd"/>
            <w:r>
              <w:t>.</w:t>
            </w:r>
          </w:p>
        </w:tc>
      </w:tr>
      <w:tr w:rsidR="00D115CE" w14:paraId="769C3444" w14:textId="77777777" w:rsidTr="00466DB8">
        <w:tc>
          <w:tcPr>
            <w:tcW w:w="4678" w:type="dxa"/>
          </w:tcPr>
          <w:p w14:paraId="6227C8D7" w14:textId="77777777" w:rsidR="00D115CE" w:rsidRPr="004808EC" w:rsidRDefault="004808EC" w:rsidP="004808EC">
            <w:pPr>
              <w:jc w:val="center"/>
              <w:rPr>
                <w:rFonts w:eastAsia="Arial Unicode MS"/>
                <w:b/>
                <w:bCs/>
                <w:color w:val="F79646"/>
                <w:sz w:val="28"/>
              </w:rPr>
            </w:pPr>
            <w:r w:rsidRPr="004808EC">
              <w:rPr>
                <w:rFonts w:eastAsia="Arial Unicode MS"/>
                <w:b/>
                <w:bCs/>
                <w:color w:val="F79646"/>
                <w:sz w:val="28"/>
              </w:rPr>
              <w:t>Art. 18</w:t>
            </w:r>
          </w:p>
          <w:p w14:paraId="00431249" w14:textId="77777777" w:rsidR="004808EC" w:rsidRPr="004808EC" w:rsidRDefault="004808EC" w:rsidP="004808EC">
            <w:pPr>
              <w:jc w:val="center"/>
              <w:rPr>
                <w:rFonts w:eastAsia="Arial Unicode MS"/>
                <w:b/>
                <w:bCs/>
                <w:color w:val="F79646"/>
                <w:sz w:val="28"/>
              </w:rPr>
            </w:pPr>
            <w:r w:rsidRPr="004808EC">
              <w:rPr>
                <w:rFonts w:eastAsia="Arial Unicode MS"/>
                <w:b/>
                <w:bCs/>
                <w:color w:val="F79646"/>
                <w:sz w:val="28"/>
              </w:rPr>
              <w:t>Personalentwicklung</w:t>
            </w:r>
          </w:p>
          <w:p w14:paraId="75BB4F78" w14:textId="77777777" w:rsidR="004808EC" w:rsidRDefault="004808EC" w:rsidP="004808EC">
            <w:pPr>
              <w:jc w:val="both"/>
            </w:pPr>
            <w:r>
              <w:t xml:space="preserve">Das Heim fördert die berufliche Entwicklung seiner Mitarbeiter mit dem Ziel, ein hohes Qualifikationsniveau zu erreichen und dadurch an Professionalität zu gewinnen. </w:t>
            </w:r>
          </w:p>
          <w:p w14:paraId="02C57AEB" w14:textId="4594BA49" w:rsidR="004808EC" w:rsidRDefault="004808EC" w:rsidP="004808EC">
            <w:pPr>
              <w:jc w:val="both"/>
            </w:pPr>
            <w:r>
              <w:t xml:space="preserve">Es werden Schulungspläne und Weiterbildungsprogramme erstellt. Es wird auch dafür Sorge getragen, dass die Fort- und Weiterbildungsangebote in angemessener Weise genutzt werden. </w:t>
            </w:r>
          </w:p>
        </w:tc>
        <w:tc>
          <w:tcPr>
            <w:tcW w:w="425" w:type="dxa"/>
          </w:tcPr>
          <w:p w14:paraId="6D093EF1" w14:textId="77777777" w:rsidR="00D115CE" w:rsidRDefault="00D115CE" w:rsidP="00A414DB"/>
        </w:tc>
        <w:tc>
          <w:tcPr>
            <w:tcW w:w="4536" w:type="dxa"/>
          </w:tcPr>
          <w:p w14:paraId="6F746944" w14:textId="77777777" w:rsidR="00D115CE" w:rsidRPr="004808EC" w:rsidRDefault="004808EC" w:rsidP="004808EC">
            <w:pPr>
              <w:jc w:val="center"/>
              <w:rPr>
                <w:rFonts w:eastAsia="Arial Unicode MS"/>
                <w:b/>
                <w:bCs/>
                <w:color w:val="F79646"/>
                <w:sz w:val="28"/>
              </w:rPr>
            </w:pPr>
            <w:r w:rsidRPr="004808EC">
              <w:rPr>
                <w:rFonts w:eastAsia="Arial Unicode MS"/>
                <w:b/>
                <w:bCs/>
                <w:color w:val="F79646"/>
                <w:sz w:val="28"/>
              </w:rPr>
              <w:t>Art. 18</w:t>
            </w:r>
          </w:p>
          <w:p w14:paraId="70AE57A8" w14:textId="77777777" w:rsidR="004808EC" w:rsidRPr="004808EC" w:rsidRDefault="004808EC" w:rsidP="004808EC">
            <w:pPr>
              <w:jc w:val="center"/>
              <w:rPr>
                <w:rFonts w:eastAsia="Arial Unicode MS"/>
                <w:b/>
                <w:bCs/>
                <w:color w:val="F79646"/>
                <w:sz w:val="28"/>
              </w:rPr>
            </w:pPr>
            <w:proofErr w:type="spellStart"/>
            <w:r w:rsidRPr="004808EC">
              <w:rPr>
                <w:rFonts w:eastAsia="Arial Unicode MS"/>
                <w:b/>
                <w:bCs/>
                <w:color w:val="F79646"/>
                <w:sz w:val="28"/>
              </w:rPr>
              <w:t>Sviluppo</w:t>
            </w:r>
            <w:proofErr w:type="spellEnd"/>
            <w:r w:rsidRPr="004808EC">
              <w:rPr>
                <w:rFonts w:eastAsia="Arial Unicode MS"/>
                <w:b/>
                <w:bCs/>
                <w:color w:val="F79646"/>
                <w:sz w:val="28"/>
              </w:rPr>
              <w:t xml:space="preserve"> Personale</w:t>
            </w:r>
          </w:p>
          <w:p w14:paraId="3674D811" w14:textId="77777777" w:rsidR="004808EC" w:rsidRDefault="004808EC" w:rsidP="004808EC">
            <w:pPr>
              <w:jc w:val="both"/>
            </w:pPr>
            <w:r>
              <w:t xml:space="preserve">Il </w:t>
            </w:r>
            <w:proofErr w:type="spellStart"/>
            <w:r>
              <w:t>consorzio</w:t>
            </w:r>
            <w:proofErr w:type="spellEnd"/>
            <w:r>
              <w:t xml:space="preserve"> </w:t>
            </w:r>
            <w:proofErr w:type="spellStart"/>
            <w:r>
              <w:t>agevola</w:t>
            </w:r>
            <w:proofErr w:type="spellEnd"/>
            <w:r>
              <w:t xml:space="preserve"> </w:t>
            </w:r>
            <w:proofErr w:type="spellStart"/>
            <w:r>
              <w:t>lo</w:t>
            </w:r>
            <w:proofErr w:type="spellEnd"/>
            <w:r>
              <w:t xml:space="preserve"> </w:t>
            </w:r>
            <w:proofErr w:type="spellStart"/>
            <w:r>
              <w:t>sviluppo</w:t>
            </w:r>
            <w:proofErr w:type="spellEnd"/>
            <w:r>
              <w:t xml:space="preserve"> professionale dei </w:t>
            </w:r>
            <w:proofErr w:type="spellStart"/>
            <w:r>
              <w:t>suoi</w:t>
            </w:r>
            <w:proofErr w:type="spellEnd"/>
            <w:r>
              <w:t xml:space="preserve"> </w:t>
            </w:r>
            <w:proofErr w:type="spellStart"/>
            <w:r>
              <w:t>collaboratori</w:t>
            </w:r>
            <w:proofErr w:type="spellEnd"/>
            <w:r>
              <w:t xml:space="preserve"> </w:t>
            </w:r>
            <w:proofErr w:type="spellStart"/>
            <w:r>
              <w:t>con</w:t>
            </w:r>
            <w:proofErr w:type="spellEnd"/>
            <w:r>
              <w:t xml:space="preserve"> </w:t>
            </w:r>
            <w:proofErr w:type="spellStart"/>
            <w:r>
              <w:t>l’obiettivo</w:t>
            </w:r>
            <w:proofErr w:type="spellEnd"/>
            <w:r>
              <w:t xml:space="preserve">, di </w:t>
            </w:r>
            <w:proofErr w:type="spellStart"/>
            <w:r>
              <w:t>raggiungere</w:t>
            </w:r>
            <w:proofErr w:type="spellEnd"/>
            <w:r>
              <w:t xml:space="preserve"> </w:t>
            </w:r>
            <w:proofErr w:type="spellStart"/>
            <w:r>
              <w:t>un</w:t>
            </w:r>
            <w:proofErr w:type="spellEnd"/>
            <w:r>
              <w:t xml:space="preserve"> </w:t>
            </w:r>
            <w:proofErr w:type="spellStart"/>
            <w:r>
              <w:t>alto</w:t>
            </w:r>
            <w:proofErr w:type="spellEnd"/>
            <w:r>
              <w:t xml:space="preserve"> </w:t>
            </w:r>
            <w:proofErr w:type="spellStart"/>
            <w:r>
              <w:t>livello</w:t>
            </w:r>
            <w:proofErr w:type="spellEnd"/>
            <w:r>
              <w:t xml:space="preserve"> di </w:t>
            </w:r>
            <w:proofErr w:type="spellStart"/>
            <w:r>
              <w:t>qualificazione</w:t>
            </w:r>
            <w:proofErr w:type="spellEnd"/>
            <w:r>
              <w:t xml:space="preserve"> e di </w:t>
            </w:r>
            <w:proofErr w:type="spellStart"/>
            <w:r>
              <w:t>aumentare</w:t>
            </w:r>
            <w:proofErr w:type="spellEnd"/>
            <w:r>
              <w:t xml:space="preserve"> </w:t>
            </w:r>
            <w:proofErr w:type="spellStart"/>
            <w:r>
              <w:t>attraverso</w:t>
            </w:r>
            <w:proofErr w:type="spellEnd"/>
            <w:r>
              <w:t xml:space="preserve"> </w:t>
            </w:r>
            <w:proofErr w:type="spellStart"/>
            <w:r>
              <w:t>questo</w:t>
            </w:r>
            <w:proofErr w:type="spellEnd"/>
            <w:r>
              <w:t xml:space="preserve"> la </w:t>
            </w:r>
            <w:proofErr w:type="spellStart"/>
            <w:r>
              <w:t>professionalità</w:t>
            </w:r>
            <w:proofErr w:type="spellEnd"/>
            <w:r>
              <w:t xml:space="preserve">. </w:t>
            </w:r>
          </w:p>
          <w:p w14:paraId="7C52EB86" w14:textId="77777777" w:rsidR="004808EC" w:rsidRDefault="004808EC" w:rsidP="004808EC">
            <w:pPr>
              <w:jc w:val="both"/>
            </w:pPr>
            <w:proofErr w:type="spellStart"/>
            <w:r>
              <w:t>Vengono</w:t>
            </w:r>
            <w:proofErr w:type="spellEnd"/>
            <w:r>
              <w:t xml:space="preserve"> </w:t>
            </w:r>
            <w:proofErr w:type="spellStart"/>
            <w:r>
              <w:t>elaborati</w:t>
            </w:r>
            <w:proofErr w:type="spellEnd"/>
            <w:r>
              <w:t xml:space="preserve"> </w:t>
            </w:r>
            <w:proofErr w:type="spellStart"/>
            <w:r>
              <w:t>programmi</w:t>
            </w:r>
            <w:proofErr w:type="spellEnd"/>
            <w:r>
              <w:t xml:space="preserve"> di </w:t>
            </w:r>
            <w:proofErr w:type="spellStart"/>
            <w:r>
              <w:t>formazione</w:t>
            </w:r>
            <w:proofErr w:type="spellEnd"/>
            <w:r>
              <w:t xml:space="preserve"> e di </w:t>
            </w:r>
            <w:proofErr w:type="spellStart"/>
            <w:r>
              <w:t>aggiornamento</w:t>
            </w:r>
            <w:proofErr w:type="spellEnd"/>
            <w:r>
              <w:t xml:space="preserve">. </w:t>
            </w:r>
            <w:proofErr w:type="spellStart"/>
            <w:r>
              <w:t>Ci</w:t>
            </w:r>
            <w:proofErr w:type="spellEnd"/>
            <w:r>
              <w:t xml:space="preserve"> si </w:t>
            </w:r>
            <w:proofErr w:type="spellStart"/>
            <w:r>
              <w:t>impegna</w:t>
            </w:r>
            <w:proofErr w:type="spellEnd"/>
            <w:r>
              <w:t xml:space="preserve"> </w:t>
            </w:r>
            <w:proofErr w:type="spellStart"/>
            <w:r>
              <w:t>anche</w:t>
            </w:r>
            <w:proofErr w:type="spellEnd"/>
            <w:r>
              <w:t xml:space="preserve">, </w:t>
            </w:r>
            <w:proofErr w:type="spellStart"/>
            <w:r>
              <w:t>affinché</w:t>
            </w:r>
            <w:proofErr w:type="spellEnd"/>
            <w:r>
              <w:t xml:space="preserve"> le </w:t>
            </w:r>
            <w:proofErr w:type="spellStart"/>
            <w:r>
              <w:t>offerte</w:t>
            </w:r>
            <w:proofErr w:type="spellEnd"/>
            <w:r>
              <w:t xml:space="preserve"> di </w:t>
            </w:r>
            <w:proofErr w:type="spellStart"/>
            <w:r>
              <w:t>aggiornamento</w:t>
            </w:r>
            <w:proofErr w:type="spellEnd"/>
            <w:r>
              <w:t xml:space="preserve"> e di </w:t>
            </w:r>
            <w:proofErr w:type="spellStart"/>
            <w:r>
              <w:t>perfezionamento</w:t>
            </w:r>
            <w:proofErr w:type="spellEnd"/>
            <w:r>
              <w:t xml:space="preserve"> </w:t>
            </w:r>
            <w:proofErr w:type="spellStart"/>
            <w:r>
              <w:t>vengano</w:t>
            </w:r>
            <w:proofErr w:type="spellEnd"/>
            <w:r>
              <w:t xml:space="preserve"> </w:t>
            </w:r>
            <w:proofErr w:type="spellStart"/>
            <w:r>
              <w:t>utilizzate</w:t>
            </w:r>
            <w:proofErr w:type="spellEnd"/>
            <w:r>
              <w:t xml:space="preserve"> in modo </w:t>
            </w:r>
            <w:proofErr w:type="spellStart"/>
            <w:r>
              <w:t>adeguato</w:t>
            </w:r>
            <w:proofErr w:type="spellEnd"/>
            <w:r>
              <w:t>.</w:t>
            </w:r>
          </w:p>
          <w:p w14:paraId="16C09EE3" w14:textId="2DE49D57" w:rsidR="00F7091C" w:rsidRDefault="00F7091C" w:rsidP="004808EC">
            <w:pPr>
              <w:jc w:val="both"/>
            </w:pPr>
          </w:p>
        </w:tc>
      </w:tr>
      <w:tr w:rsidR="00D115CE" w14:paraId="5036BB7C" w14:textId="77777777" w:rsidTr="00466DB8">
        <w:tc>
          <w:tcPr>
            <w:tcW w:w="4678" w:type="dxa"/>
          </w:tcPr>
          <w:p w14:paraId="6BBC32FD" w14:textId="77777777" w:rsidR="009242FC" w:rsidRPr="009242FC" w:rsidRDefault="009242FC" w:rsidP="009242FC">
            <w:pPr>
              <w:jc w:val="center"/>
              <w:rPr>
                <w:rFonts w:eastAsia="Arial Unicode MS"/>
                <w:b/>
                <w:bCs/>
                <w:color w:val="F79646"/>
                <w:sz w:val="28"/>
              </w:rPr>
            </w:pPr>
            <w:r w:rsidRPr="009242FC">
              <w:rPr>
                <w:rFonts w:eastAsia="Arial Unicode MS"/>
                <w:b/>
                <w:bCs/>
                <w:color w:val="F79646"/>
                <w:sz w:val="28"/>
              </w:rPr>
              <w:lastRenderedPageBreak/>
              <w:t>Art. 19</w:t>
            </w:r>
          </w:p>
          <w:p w14:paraId="012BA727" w14:textId="77777777" w:rsidR="009242FC" w:rsidRPr="009242FC" w:rsidRDefault="009242FC" w:rsidP="009242FC">
            <w:pPr>
              <w:jc w:val="center"/>
              <w:rPr>
                <w:rFonts w:eastAsia="Arial Unicode MS"/>
                <w:b/>
                <w:bCs/>
                <w:color w:val="F79646"/>
                <w:sz w:val="28"/>
              </w:rPr>
            </w:pPr>
            <w:r w:rsidRPr="009242FC">
              <w:rPr>
                <w:rFonts w:eastAsia="Arial Unicode MS"/>
                <w:b/>
                <w:bCs/>
                <w:color w:val="F79646"/>
                <w:sz w:val="28"/>
              </w:rPr>
              <w:t>Volontariat</w:t>
            </w:r>
          </w:p>
          <w:p w14:paraId="2D9A2FCC" w14:textId="1C6A819C" w:rsidR="009242FC" w:rsidRDefault="009242FC" w:rsidP="009242FC">
            <w:pPr>
              <w:jc w:val="both"/>
            </w:pPr>
            <w:r>
              <w:t xml:space="preserve">Das Heim fördert und unterstützt die </w:t>
            </w:r>
            <w:proofErr w:type="spellStart"/>
            <w:r>
              <w:t>Volontariatstätigkeit</w:t>
            </w:r>
            <w:proofErr w:type="spellEnd"/>
            <w:r>
              <w:t xml:space="preserve">. Die freiwilligen Helfer werden zur Mitarbeit bei den verschiedenen Tätigkeiten für die Bewohner angeregt. Sie werden von einem dafür beauftragten Mitarbeiter koordiniert. Die freiwilligen Helferkönnen einem Verein angeschlossen sein, der für die erforderte Unfall- und Haftpflichtversicherung sorgt. </w:t>
            </w:r>
          </w:p>
        </w:tc>
        <w:tc>
          <w:tcPr>
            <w:tcW w:w="425" w:type="dxa"/>
          </w:tcPr>
          <w:p w14:paraId="0F286DF1" w14:textId="77777777" w:rsidR="00D115CE" w:rsidRDefault="00D115CE" w:rsidP="00A414DB"/>
        </w:tc>
        <w:tc>
          <w:tcPr>
            <w:tcW w:w="4536" w:type="dxa"/>
          </w:tcPr>
          <w:p w14:paraId="0A46B6FE" w14:textId="77777777" w:rsidR="009242FC" w:rsidRPr="009242FC" w:rsidRDefault="009242FC" w:rsidP="009242FC">
            <w:pPr>
              <w:jc w:val="center"/>
              <w:rPr>
                <w:rFonts w:eastAsia="Arial Unicode MS"/>
                <w:b/>
                <w:bCs/>
                <w:color w:val="F79646"/>
                <w:sz w:val="28"/>
              </w:rPr>
            </w:pPr>
            <w:r w:rsidRPr="009242FC">
              <w:rPr>
                <w:rFonts w:eastAsia="Arial Unicode MS"/>
                <w:b/>
                <w:bCs/>
                <w:color w:val="F79646"/>
                <w:sz w:val="28"/>
              </w:rPr>
              <w:t>Art. 19</w:t>
            </w:r>
          </w:p>
          <w:p w14:paraId="01ABF454" w14:textId="77777777" w:rsidR="009242FC" w:rsidRPr="009242FC" w:rsidRDefault="009242FC" w:rsidP="009242FC">
            <w:pPr>
              <w:jc w:val="center"/>
              <w:rPr>
                <w:rFonts w:eastAsia="Arial Unicode MS"/>
                <w:b/>
                <w:bCs/>
                <w:color w:val="F79646"/>
                <w:sz w:val="28"/>
              </w:rPr>
            </w:pPr>
            <w:proofErr w:type="spellStart"/>
            <w:r w:rsidRPr="009242FC">
              <w:rPr>
                <w:rFonts w:eastAsia="Arial Unicode MS"/>
                <w:b/>
                <w:bCs/>
                <w:color w:val="F79646"/>
                <w:sz w:val="28"/>
              </w:rPr>
              <w:t>Volontariato</w:t>
            </w:r>
            <w:proofErr w:type="spellEnd"/>
          </w:p>
          <w:p w14:paraId="2029E4B2" w14:textId="5F75DCC4" w:rsidR="009242FC" w:rsidRDefault="009242FC" w:rsidP="009242FC">
            <w:pPr>
              <w:jc w:val="both"/>
            </w:pPr>
            <w:r>
              <w:t xml:space="preserve">La </w:t>
            </w:r>
            <w:proofErr w:type="spellStart"/>
            <w:proofErr w:type="gramStart"/>
            <w:r>
              <w:t>casa</w:t>
            </w:r>
            <w:proofErr w:type="spellEnd"/>
            <w:r>
              <w:t xml:space="preserve">  </w:t>
            </w:r>
            <w:proofErr w:type="spellStart"/>
            <w:r>
              <w:t>promuove</w:t>
            </w:r>
            <w:proofErr w:type="spellEnd"/>
            <w:proofErr w:type="gramEnd"/>
            <w:r>
              <w:t xml:space="preserve"> </w:t>
            </w:r>
            <w:proofErr w:type="spellStart"/>
            <w:r>
              <w:t>ed</w:t>
            </w:r>
            <w:proofErr w:type="spellEnd"/>
            <w:r>
              <w:t xml:space="preserve"> </w:t>
            </w:r>
            <w:proofErr w:type="spellStart"/>
            <w:r>
              <w:t>appoggia</w:t>
            </w:r>
            <w:proofErr w:type="spellEnd"/>
            <w:r>
              <w:t xml:space="preserve"> le </w:t>
            </w:r>
            <w:proofErr w:type="spellStart"/>
            <w:r>
              <w:t>attività</w:t>
            </w:r>
            <w:proofErr w:type="spellEnd"/>
            <w:r>
              <w:t xml:space="preserve"> di </w:t>
            </w:r>
            <w:proofErr w:type="spellStart"/>
            <w:r>
              <w:t>volontariato</w:t>
            </w:r>
            <w:proofErr w:type="spellEnd"/>
            <w:r>
              <w:t xml:space="preserve">. </w:t>
            </w:r>
            <w:proofErr w:type="spellStart"/>
            <w:r>
              <w:t>Stimola</w:t>
            </w:r>
            <w:proofErr w:type="spellEnd"/>
            <w:r>
              <w:t xml:space="preserve"> i </w:t>
            </w:r>
            <w:proofErr w:type="spellStart"/>
            <w:r>
              <w:t>volontari</w:t>
            </w:r>
            <w:proofErr w:type="spellEnd"/>
            <w:r>
              <w:t xml:space="preserve"> alla </w:t>
            </w:r>
            <w:proofErr w:type="spellStart"/>
            <w:r>
              <w:t>collaborazione</w:t>
            </w:r>
            <w:proofErr w:type="spellEnd"/>
            <w:r>
              <w:t xml:space="preserve"> </w:t>
            </w:r>
            <w:proofErr w:type="spellStart"/>
            <w:r>
              <w:t>nelle</w:t>
            </w:r>
            <w:proofErr w:type="spellEnd"/>
            <w:r>
              <w:t xml:space="preserve"> diverse </w:t>
            </w:r>
            <w:proofErr w:type="spellStart"/>
            <w:r>
              <w:t>attività</w:t>
            </w:r>
            <w:proofErr w:type="spellEnd"/>
            <w:r>
              <w:t xml:space="preserve"> per </w:t>
            </w:r>
            <w:proofErr w:type="spellStart"/>
            <w:r>
              <w:t>gli</w:t>
            </w:r>
            <w:proofErr w:type="spellEnd"/>
            <w:r>
              <w:t xml:space="preserve"> </w:t>
            </w:r>
            <w:proofErr w:type="spellStart"/>
            <w:r>
              <w:t>ospiti</w:t>
            </w:r>
            <w:proofErr w:type="spellEnd"/>
            <w:r>
              <w:t xml:space="preserve">. </w:t>
            </w:r>
            <w:proofErr w:type="spellStart"/>
            <w:r>
              <w:t>Questi</w:t>
            </w:r>
            <w:proofErr w:type="spellEnd"/>
            <w:r>
              <w:t xml:space="preserve"> </w:t>
            </w:r>
            <w:proofErr w:type="spellStart"/>
            <w:r>
              <w:t>vengono</w:t>
            </w:r>
            <w:proofErr w:type="spellEnd"/>
            <w:r>
              <w:t xml:space="preserve"> </w:t>
            </w:r>
            <w:proofErr w:type="spellStart"/>
            <w:r>
              <w:t>coordinati</w:t>
            </w:r>
            <w:proofErr w:type="spellEnd"/>
            <w:r>
              <w:t xml:space="preserve"> da </w:t>
            </w:r>
            <w:proofErr w:type="spellStart"/>
            <w:r>
              <w:t>un</w:t>
            </w:r>
            <w:proofErr w:type="spellEnd"/>
            <w:r>
              <w:t xml:space="preserve"> </w:t>
            </w:r>
            <w:proofErr w:type="spellStart"/>
            <w:r>
              <w:t>collaboratore</w:t>
            </w:r>
            <w:proofErr w:type="spellEnd"/>
            <w:r>
              <w:t xml:space="preserve"> </w:t>
            </w:r>
            <w:proofErr w:type="spellStart"/>
            <w:r>
              <w:t>appositamente</w:t>
            </w:r>
            <w:proofErr w:type="spellEnd"/>
            <w:r>
              <w:t xml:space="preserve"> </w:t>
            </w:r>
            <w:proofErr w:type="spellStart"/>
            <w:r>
              <w:t>incaricato</w:t>
            </w:r>
            <w:proofErr w:type="spellEnd"/>
            <w:r>
              <w:t xml:space="preserve">. I </w:t>
            </w:r>
            <w:proofErr w:type="spellStart"/>
            <w:r>
              <w:t>volontari</w:t>
            </w:r>
            <w:proofErr w:type="spellEnd"/>
            <w:r>
              <w:t xml:space="preserve"> </w:t>
            </w:r>
            <w:proofErr w:type="spellStart"/>
            <w:r>
              <w:t>possono</w:t>
            </w:r>
            <w:proofErr w:type="spellEnd"/>
            <w:r>
              <w:t xml:space="preserve"> </w:t>
            </w:r>
            <w:proofErr w:type="spellStart"/>
            <w:r>
              <w:t>appartenere</w:t>
            </w:r>
            <w:proofErr w:type="spellEnd"/>
            <w:r>
              <w:t xml:space="preserve"> ad </w:t>
            </w:r>
            <w:proofErr w:type="spellStart"/>
            <w:r>
              <w:t>un</w:t>
            </w:r>
            <w:proofErr w:type="spellEnd"/>
            <w:r>
              <w:t xml:space="preserve"> </w:t>
            </w:r>
            <w:proofErr w:type="spellStart"/>
            <w:r>
              <w:t>associazione</w:t>
            </w:r>
            <w:proofErr w:type="spellEnd"/>
            <w:r>
              <w:t xml:space="preserve"> la </w:t>
            </w:r>
            <w:proofErr w:type="spellStart"/>
            <w:r>
              <w:t>quale</w:t>
            </w:r>
            <w:proofErr w:type="spellEnd"/>
            <w:r>
              <w:t xml:space="preserve"> </w:t>
            </w:r>
            <w:proofErr w:type="spellStart"/>
            <w:r>
              <w:t>provvede</w:t>
            </w:r>
            <w:proofErr w:type="spellEnd"/>
            <w:r>
              <w:t xml:space="preserve"> la </w:t>
            </w:r>
            <w:proofErr w:type="spellStart"/>
            <w:r>
              <w:t>necessaria</w:t>
            </w:r>
            <w:proofErr w:type="spellEnd"/>
          </w:p>
          <w:p w14:paraId="1D0E7F4F" w14:textId="0A939875" w:rsidR="00D115CE" w:rsidRDefault="009242FC" w:rsidP="009242FC">
            <w:pPr>
              <w:jc w:val="both"/>
            </w:pPr>
            <w:proofErr w:type="spellStart"/>
            <w:r>
              <w:t>assicurazione</w:t>
            </w:r>
            <w:proofErr w:type="spellEnd"/>
            <w:r>
              <w:t xml:space="preserve"> </w:t>
            </w:r>
            <w:proofErr w:type="spellStart"/>
            <w:r>
              <w:t>contro</w:t>
            </w:r>
            <w:proofErr w:type="spellEnd"/>
            <w:r>
              <w:t xml:space="preserve"> </w:t>
            </w:r>
            <w:proofErr w:type="spellStart"/>
            <w:r>
              <w:t>gli</w:t>
            </w:r>
            <w:proofErr w:type="spellEnd"/>
            <w:r>
              <w:t xml:space="preserve"> </w:t>
            </w:r>
            <w:proofErr w:type="spellStart"/>
            <w:r>
              <w:t>infortuni</w:t>
            </w:r>
            <w:proofErr w:type="spellEnd"/>
            <w:r>
              <w:t xml:space="preserve"> e </w:t>
            </w:r>
            <w:proofErr w:type="spellStart"/>
            <w:r>
              <w:t>contro</w:t>
            </w:r>
            <w:proofErr w:type="spellEnd"/>
            <w:r>
              <w:t xml:space="preserve"> i </w:t>
            </w:r>
            <w:proofErr w:type="spellStart"/>
            <w:r>
              <w:t>rischi</w:t>
            </w:r>
            <w:proofErr w:type="spellEnd"/>
            <w:r>
              <w:t xml:space="preserve"> di </w:t>
            </w:r>
            <w:proofErr w:type="spellStart"/>
            <w:r>
              <w:t>responsabilità</w:t>
            </w:r>
            <w:proofErr w:type="spellEnd"/>
            <w:r>
              <w:t xml:space="preserve"> </w:t>
            </w:r>
            <w:proofErr w:type="spellStart"/>
            <w:r>
              <w:t>civile</w:t>
            </w:r>
            <w:proofErr w:type="spellEnd"/>
            <w:r>
              <w:t>.</w:t>
            </w:r>
          </w:p>
        </w:tc>
      </w:tr>
      <w:tr w:rsidR="00A414DB" w14:paraId="66618580" w14:textId="77777777" w:rsidTr="00466DB8">
        <w:tc>
          <w:tcPr>
            <w:tcW w:w="4678" w:type="dxa"/>
          </w:tcPr>
          <w:p w14:paraId="51E4A812" w14:textId="77777777" w:rsidR="00A414DB" w:rsidRPr="009242FC" w:rsidRDefault="009242FC" w:rsidP="009242FC">
            <w:pPr>
              <w:jc w:val="center"/>
              <w:rPr>
                <w:rFonts w:eastAsia="Arial Unicode MS"/>
                <w:b/>
                <w:bCs/>
                <w:color w:val="F79646"/>
                <w:sz w:val="28"/>
              </w:rPr>
            </w:pPr>
            <w:r w:rsidRPr="009242FC">
              <w:rPr>
                <w:rFonts w:eastAsia="Arial Unicode MS"/>
                <w:b/>
                <w:bCs/>
                <w:color w:val="F79646"/>
                <w:sz w:val="28"/>
              </w:rPr>
              <w:t>Art. 20</w:t>
            </w:r>
          </w:p>
          <w:p w14:paraId="7FD560E1" w14:textId="77777777" w:rsidR="009242FC" w:rsidRPr="009242FC" w:rsidRDefault="009242FC" w:rsidP="009242FC">
            <w:pPr>
              <w:jc w:val="center"/>
              <w:rPr>
                <w:rFonts w:eastAsia="Arial Unicode MS"/>
                <w:b/>
                <w:bCs/>
                <w:color w:val="F79646"/>
                <w:sz w:val="28"/>
              </w:rPr>
            </w:pPr>
            <w:r w:rsidRPr="009242FC">
              <w:rPr>
                <w:rFonts w:eastAsia="Arial Unicode MS"/>
                <w:b/>
                <w:bCs/>
                <w:color w:val="F79646"/>
                <w:sz w:val="28"/>
              </w:rPr>
              <w:t>Bewertung des Dienstes</w:t>
            </w:r>
          </w:p>
          <w:p w14:paraId="5EF1D68B" w14:textId="1BBD74CC" w:rsidR="009242FC" w:rsidRDefault="009242FC" w:rsidP="009242FC">
            <w:pPr>
              <w:jc w:val="both"/>
            </w:pPr>
            <w:r>
              <w:t>Das Heim sorgt für die regelmäßige Bewertung der angebotenen Dienste von Seiten der Bewohner, der Angehörigen und der Mitarbeiter, um deren Qualität und Wirksamkeit zu garantieren und weiterentwickeln zu können. Die Erhebung erfolgt durch verschiedene Methoden.</w:t>
            </w:r>
          </w:p>
        </w:tc>
        <w:tc>
          <w:tcPr>
            <w:tcW w:w="425" w:type="dxa"/>
          </w:tcPr>
          <w:p w14:paraId="7EC08B34" w14:textId="77777777" w:rsidR="00A414DB" w:rsidRDefault="00A414DB" w:rsidP="00A414DB"/>
        </w:tc>
        <w:tc>
          <w:tcPr>
            <w:tcW w:w="4536" w:type="dxa"/>
          </w:tcPr>
          <w:p w14:paraId="085966DF" w14:textId="77777777" w:rsidR="00A414DB" w:rsidRPr="009242FC" w:rsidRDefault="009242FC" w:rsidP="009242FC">
            <w:pPr>
              <w:jc w:val="center"/>
              <w:rPr>
                <w:rFonts w:eastAsia="Arial Unicode MS"/>
                <w:b/>
                <w:bCs/>
                <w:color w:val="F79646"/>
                <w:sz w:val="28"/>
              </w:rPr>
            </w:pPr>
            <w:r w:rsidRPr="009242FC">
              <w:rPr>
                <w:rFonts w:eastAsia="Arial Unicode MS"/>
                <w:b/>
                <w:bCs/>
                <w:color w:val="F79646"/>
                <w:sz w:val="28"/>
              </w:rPr>
              <w:t>Art. 20</w:t>
            </w:r>
          </w:p>
          <w:p w14:paraId="1B6BAF6A" w14:textId="77777777" w:rsidR="009242FC" w:rsidRDefault="009242FC" w:rsidP="009242FC">
            <w:pPr>
              <w:jc w:val="center"/>
              <w:rPr>
                <w:rFonts w:eastAsia="Arial Unicode MS"/>
                <w:b/>
                <w:bCs/>
                <w:color w:val="F79646"/>
                <w:sz w:val="28"/>
              </w:rPr>
            </w:pPr>
            <w:proofErr w:type="spellStart"/>
            <w:r w:rsidRPr="009242FC">
              <w:rPr>
                <w:rFonts w:eastAsia="Arial Unicode MS"/>
                <w:b/>
                <w:bCs/>
                <w:color w:val="F79646"/>
                <w:sz w:val="28"/>
              </w:rPr>
              <w:t>Valutazione</w:t>
            </w:r>
            <w:proofErr w:type="spellEnd"/>
            <w:r w:rsidRPr="009242FC">
              <w:rPr>
                <w:rFonts w:eastAsia="Arial Unicode MS"/>
                <w:b/>
                <w:bCs/>
                <w:color w:val="F79646"/>
                <w:sz w:val="28"/>
              </w:rPr>
              <w:t xml:space="preserve"> dei </w:t>
            </w:r>
            <w:proofErr w:type="spellStart"/>
            <w:r w:rsidRPr="009242FC">
              <w:rPr>
                <w:rFonts w:eastAsia="Arial Unicode MS"/>
                <w:b/>
                <w:bCs/>
                <w:color w:val="F79646"/>
                <w:sz w:val="28"/>
              </w:rPr>
              <w:t>servizi</w:t>
            </w:r>
            <w:proofErr w:type="spellEnd"/>
          </w:p>
          <w:p w14:paraId="3BA93BA2" w14:textId="13700168" w:rsidR="009242FC" w:rsidRDefault="009242FC" w:rsidP="009242FC">
            <w:pPr>
              <w:jc w:val="both"/>
            </w:pPr>
            <w:r>
              <w:t xml:space="preserve">La </w:t>
            </w:r>
            <w:proofErr w:type="spellStart"/>
            <w:r>
              <w:t>casa</w:t>
            </w:r>
            <w:proofErr w:type="spellEnd"/>
            <w:r>
              <w:t xml:space="preserve"> </w:t>
            </w:r>
            <w:proofErr w:type="spellStart"/>
            <w:r>
              <w:t>provvede</w:t>
            </w:r>
            <w:proofErr w:type="spellEnd"/>
            <w:r>
              <w:t xml:space="preserve"> a </w:t>
            </w:r>
            <w:proofErr w:type="spellStart"/>
            <w:r>
              <w:t>valutare</w:t>
            </w:r>
            <w:proofErr w:type="spellEnd"/>
            <w:r>
              <w:t xml:space="preserve"> </w:t>
            </w:r>
            <w:proofErr w:type="spellStart"/>
            <w:r>
              <w:t>periodicamente</w:t>
            </w:r>
            <w:proofErr w:type="spellEnd"/>
            <w:r>
              <w:t xml:space="preserve"> i </w:t>
            </w:r>
            <w:proofErr w:type="spellStart"/>
            <w:r>
              <w:t>servizi</w:t>
            </w:r>
            <w:proofErr w:type="spellEnd"/>
            <w:r>
              <w:t xml:space="preserve"> </w:t>
            </w:r>
            <w:proofErr w:type="spellStart"/>
            <w:r>
              <w:t>offerti</w:t>
            </w:r>
            <w:proofErr w:type="spellEnd"/>
            <w:r>
              <w:t xml:space="preserve"> da </w:t>
            </w:r>
            <w:proofErr w:type="spellStart"/>
            <w:r>
              <w:t>parte</w:t>
            </w:r>
            <w:proofErr w:type="spellEnd"/>
            <w:r>
              <w:t xml:space="preserve"> </w:t>
            </w:r>
            <w:proofErr w:type="spellStart"/>
            <w:r>
              <w:t>degli</w:t>
            </w:r>
            <w:proofErr w:type="spellEnd"/>
            <w:r>
              <w:t xml:space="preserve"> </w:t>
            </w:r>
            <w:proofErr w:type="spellStart"/>
            <w:r>
              <w:t>ospiti</w:t>
            </w:r>
            <w:proofErr w:type="spellEnd"/>
            <w:r>
              <w:t xml:space="preserve">, dei </w:t>
            </w:r>
            <w:proofErr w:type="spellStart"/>
            <w:r>
              <w:t>familiari</w:t>
            </w:r>
            <w:proofErr w:type="spellEnd"/>
            <w:r>
              <w:t xml:space="preserve"> e dei </w:t>
            </w:r>
            <w:proofErr w:type="spellStart"/>
            <w:r>
              <w:t>collaboratori</w:t>
            </w:r>
            <w:proofErr w:type="spellEnd"/>
            <w:r>
              <w:t xml:space="preserve"> per </w:t>
            </w:r>
            <w:proofErr w:type="spellStart"/>
            <w:r>
              <w:t>garantire</w:t>
            </w:r>
            <w:proofErr w:type="spellEnd"/>
            <w:r>
              <w:t xml:space="preserve"> e </w:t>
            </w:r>
            <w:proofErr w:type="spellStart"/>
            <w:r>
              <w:t>sviluppare</w:t>
            </w:r>
            <w:proofErr w:type="spellEnd"/>
            <w:r>
              <w:t xml:space="preserve"> </w:t>
            </w:r>
            <w:proofErr w:type="spellStart"/>
            <w:r>
              <w:t>ulteriormente</w:t>
            </w:r>
            <w:proofErr w:type="spellEnd"/>
            <w:r>
              <w:t xml:space="preserve"> la </w:t>
            </w:r>
            <w:proofErr w:type="spellStart"/>
            <w:r>
              <w:t>qualità</w:t>
            </w:r>
            <w:proofErr w:type="spellEnd"/>
            <w:r>
              <w:t xml:space="preserve"> e </w:t>
            </w:r>
            <w:proofErr w:type="spellStart"/>
            <w:r>
              <w:t>l’efficienza</w:t>
            </w:r>
            <w:proofErr w:type="spellEnd"/>
            <w:r>
              <w:t xml:space="preserve">. Il </w:t>
            </w:r>
            <w:proofErr w:type="spellStart"/>
            <w:r>
              <w:t>rilevamento</w:t>
            </w:r>
            <w:proofErr w:type="spellEnd"/>
            <w:r>
              <w:t xml:space="preserve"> </w:t>
            </w:r>
            <w:proofErr w:type="spellStart"/>
            <w:r>
              <w:t>avviene</w:t>
            </w:r>
            <w:proofErr w:type="spellEnd"/>
            <w:r>
              <w:t xml:space="preserve"> </w:t>
            </w:r>
            <w:proofErr w:type="spellStart"/>
            <w:r>
              <w:t>attraverso</w:t>
            </w:r>
            <w:proofErr w:type="spellEnd"/>
            <w:r>
              <w:t xml:space="preserve"> </w:t>
            </w:r>
            <w:proofErr w:type="spellStart"/>
            <w:r>
              <w:t>metodi</w:t>
            </w:r>
            <w:proofErr w:type="spellEnd"/>
            <w:r>
              <w:t xml:space="preserve"> </w:t>
            </w:r>
            <w:proofErr w:type="spellStart"/>
            <w:r>
              <w:t>diversi</w:t>
            </w:r>
            <w:proofErr w:type="spellEnd"/>
            <w:r>
              <w:t>.</w:t>
            </w:r>
          </w:p>
        </w:tc>
      </w:tr>
      <w:tr w:rsidR="00A414DB" w14:paraId="57F86B04" w14:textId="77777777" w:rsidTr="00466DB8">
        <w:tc>
          <w:tcPr>
            <w:tcW w:w="4678" w:type="dxa"/>
          </w:tcPr>
          <w:p w14:paraId="1A40500C" w14:textId="77777777" w:rsidR="00A414DB" w:rsidRPr="009242FC" w:rsidRDefault="009242FC" w:rsidP="009242FC">
            <w:pPr>
              <w:jc w:val="center"/>
              <w:rPr>
                <w:rFonts w:eastAsia="Arial Unicode MS"/>
                <w:b/>
                <w:bCs/>
                <w:color w:val="F79646"/>
                <w:sz w:val="28"/>
              </w:rPr>
            </w:pPr>
            <w:r w:rsidRPr="009242FC">
              <w:rPr>
                <w:rFonts w:eastAsia="Arial Unicode MS"/>
                <w:b/>
                <w:bCs/>
                <w:color w:val="F79646"/>
                <w:sz w:val="28"/>
              </w:rPr>
              <w:t>Art. 21</w:t>
            </w:r>
          </w:p>
          <w:p w14:paraId="700C7242" w14:textId="77777777" w:rsidR="009242FC" w:rsidRDefault="009242FC" w:rsidP="009242FC">
            <w:pPr>
              <w:jc w:val="center"/>
            </w:pPr>
            <w:r w:rsidRPr="009242FC">
              <w:rPr>
                <w:rFonts w:eastAsia="Arial Unicode MS"/>
                <w:b/>
                <w:bCs/>
                <w:color w:val="F79646"/>
                <w:sz w:val="28"/>
              </w:rPr>
              <w:t>Kundmachung</w:t>
            </w:r>
          </w:p>
          <w:p w14:paraId="464B5C90" w14:textId="6E85058B" w:rsidR="009242FC" w:rsidRDefault="009242FC" w:rsidP="009242FC">
            <w:pPr>
              <w:jc w:val="both"/>
            </w:pPr>
            <w:r>
              <w:t>Die Dienstleistungscharta wird an der Anschlagtafel des Heimes veröffentlicht. Auf Anfrage erfolgt die Aushändigung einer Abschrift.</w:t>
            </w:r>
          </w:p>
        </w:tc>
        <w:tc>
          <w:tcPr>
            <w:tcW w:w="425" w:type="dxa"/>
          </w:tcPr>
          <w:p w14:paraId="542ACAB7" w14:textId="77777777" w:rsidR="00A414DB" w:rsidRDefault="00A414DB" w:rsidP="00A414DB"/>
        </w:tc>
        <w:tc>
          <w:tcPr>
            <w:tcW w:w="4536" w:type="dxa"/>
          </w:tcPr>
          <w:p w14:paraId="68F17B28" w14:textId="77777777" w:rsidR="00A414DB" w:rsidRPr="009242FC" w:rsidRDefault="009242FC" w:rsidP="009242FC">
            <w:pPr>
              <w:jc w:val="center"/>
              <w:rPr>
                <w:rFonts w:eastAsia="Arial Unicode MS"/>
                <w:b/>
                <w:bCs/>
                <w:color w:val="F79646"/>
                <w:sz w:val="28"/>
              </w:rPr>
            </w:pPr>
            <w:r w:rsidRPr="009242FC">
              <w:rPr>
                <w:rFonts w:eastAsia="Arial Unicode MS"/>
                <w:b/>
                <w:bCs/>
                <w:color w:val="F79646"/>
                <w:sz w:val="28"/>
              </w:rPr>
              <w:t>Art. 21</w:t>
            </w:r>
          </w:p>
          <w:p w14:paraId="7AF137F8" w14:textId="77777777" w:rsidR="009242FC" w:rsidRPr="009242FC" w:rsidRDefault="009242FC" w:rsidP="009242FC">
            <w:pPr>
              <w:jc w:val="center"/>
              <w:rPr>
                <w:rFonts w:eastAsia="Arial Unicode MS"/>
                <w:b/>
                <w:bCs/>
                <w:color w:val="F79646"/>
                <w:sz w:val="28"/>
              </w:rPr>
            </w:pPr>
            <w:proofErr w:type="spellStart"/>
            <w:r w:rsidRPr="009242FC">
              <w:rPr>
                <w:rFonts w:eastAsia="Arial Unicode MS"/>
                <w:b/>
                <w:bCs/>
                <w:color w:val="F79646"/>
                <w:sz w:val="28"/>
              </w:rPr>
              <w:t>Pubblicazione</w:t>
            </w:r>
            <w:proofErr w:type="spellEnd"/>
          </w:p>
          <w:p w14:paraId="08AFB67C" w14:textId="4372FF49" w:rsidR="009242FC" w:rsidRDefault="009242FC" w:rsidP="009242FC">
            <w:pPr>
              <w:jc w:val="both"/>
            </w:pPr>
            <w:r>
              <w:t xml:space="preserve">La </w:t>
            </w:r>
            <w:proofErr w:type="spellStart"/>
            <w:r>
              <w:t>carta</w:t>
            </w:r>
            <w:proofErr w:type="spellEnd"/>
            <w:r>
              <w:t xml:space="preserve"> dei </w:t>
            </w:r>
            <w:proofErr w:type="spellStart"/>
            <w:r>
              <w:t>servizi</w:t>
            </w:r>
            <w:proofErr w:type="spellEnd"/>
            <w:r>
              <w:t xml:space="preserve"> </w:t>
            </w:r>
            <w:proofErr w:type="spellStart"/>
            <w:r>
              <w:t>viene</w:t>
            </w:r>
            <w:proofErr w:type="spellEnd"/>
            <w:r>
              <w:t xml:space="preserve"> </w:t>
            </w:r>
            <w:proofErr w:type="spellStart"/>
            <w:r>
              <w:t>esposta</w:t>
            </w:r>
            <w:proofErr w:type="spellEnd"/>
            <w:r>
              <w:t xml:space="preserve"> </w:t>
            </w:r>
            <w:proofErr w:type="spellStart"/>
            <w:r>
              <w:t>sull’albo</w:t>
            </w:r>
            <w:proofErr w:type="spellEnd"/>
            <w:r>
              <w:t xml:space="preserve"> per le </w:t>
            </w:r>
            <w:proofErr w:type="spellStart"/>
            <w:r>
              <w:t>affissioni</w:t>
            </w:r>
            <w:proofErr w:type="spellEnd"/>
            <w:r>
              <w:t xml:space="preserve">. Su </w:t>
            </w:r>
            <w:proofErr w:type="spellStart"/>
            <w:r>
              <w:t>richiesta</w:t>
            </w:r>
            <w:proofErr w:type="spellEnd"/>
            <w:r>
              <w:t xml:space="preserve"> </w:t>
            </w:r>
            <w:proofErr w:type="spellStart"/>
            <w:r>
              <w:t>sarà</w:t>
            </w:r>
            <w:proofErr w:type="spellEnd"/>
            <w:r>
              <w:t xml:space="preserve"> </w:t>
            </w:r>
            <w:proofErr w:type="spellStart"/>
            <w:r>
              <w:t>effettuata</w:t>
            </w:r>
            <w:proofErr w:type="spellEnd"/>
            <w:r>
              <w:t xml:space="preserve"> la </w:t>
            </w:r>
            <w:proofErr w:type="spellStart"/>
            <w:r>
              <w:t>consegna</w:t>
            </w:r>
            <w:proofErr w:type="spellEnd"/>
            <w:r>
              <w:t xml:space="preserve"> di </w:t>
            </w:r>
            <w:proofErr w:type="spellStart"/>
            <w:r>
              <w:t>una</w:t>
            </w:r>
            <w:proofErr w:type="spellEnd"/>
            <w:r>
              <w:t xml:space="preserve"> </w:t>
            </w:r>
            <w:proofErr w:type="spellStart"/>
            <w:r>
              <w:t>copia</w:t>
            </w:r>
            <w:proofErr w:type="spellEnd"/>
            <w:r>
              <w:t>.</w:t>
            </w:r>
          </w:p>
        </w:tc>
      </w:tr>
    </w:tbl>
    <w:p w14:paraId="69E6C2D4" w14:textId="77777777" w:rsidR="002A22F6" w:rsidRDefault="002A22F6"/>
    <w:p w14:paraId="181E004C" w14:textId="77777777" w:rsidR="00C711B1" w:rsidRDefault="00C711B1"/>
    <w:p w14:paraId="1A9D861E" w14:textId="77777777" w:rsidR="00C711B1" w:rsidRDefault="00C711B1"/>
    <w:p w14:paraId="2A4E49F2" w14:textId="77777777" w:rsidR="00C711B1" w:rsidRDefault="00C711B1"/>
    <w:p w14:paraId="359F8D71" w14:textId="77777777" w:rsidR="00C711B1" w:rsidRDefault="00C711B1"/>
    <w:p w14:paraId="74ED8917" w14:textId="77777777" w:rsidR="00C711B1" w:rsidRDefault="00C711B1"/>
    <w:p w14:paraId="41EA1A83" w14:textId="77777777" w:rsidR="00C711B1" w:rsidRDefault="00C711B1"/>
    <w:p w14:paraId="41D96167" w14:textId="77777777" w:rsidR="00C711B1" w:rsidRDefault="00C711B1"/>
    <w:p w14:paraId="37C7F4C7" w14:textId="77777777" w:rsidR="00C711B1" w:rsidRDefault="00C711B1"/>
    <w:p w14:paraId="44237235" w14:textId="77777777" w:rsidR="00C711B1" w:rsidRDefault="00C711B1"/>
    <w:p w14:paraId="412EC659" w14:textId="77777777" w:rsidR="00C711B1" w:rsidRDefault="00C711B1"/>
    <w:p w14:paraId="45763CFA" w14:textId="77777777" w:rsidR="00C711B1" w:rsidRDefault="00C711B1"/>
    <w:p w14:paraId="0CBBED94" w14:textId="77777777" w:rsidR="00C711B1" w:rsidRDefault="00C711B1"/>
    <w:p w14:paraId="352F4860" w14:textId="77777777" w:rsidR="00C711B1" w:rsidRDefault="00C711B1"/>
    <w:p w14:paraId="621FA7EF" w14:textId="77777777" w:rsidR="00C711B1" w:rsidRDefault="00C711B1"/>
    <w:p w14:paraId="3A1ACB10" w14:textId="77777777" w:rsidR="00C711B1" w:rsidRDefault="00C711B1"/>
    <w:p w14:paraId="10848C3D" w14:textId="77777777" w:rsidR="00C711B1" w:rsidRDefault="00C711B1"/>
    <w:p w14:paraId="7721893F" w14:textId="77777777" w:rsidR="00C711B1" w:rsidRDefault="00C711B1"/>
    <w:p w14:paraId="4834F096" w14:textId="77777777" w:rsidR="00C711B1" w:rsidRDefault="00C711B1"/>
    <w:p w14:paraId="0D4F953C" w14:textId="77777777" w:rsidR="00C711B1" w:rsidRDefault="00C711B1"/>
    <w:p w14:paraId="094B7E26" w14:textId="77777777" w:rsidR="00C711B1" w:rsidRDefault="00C711B1"/>
    <w:p w14:paraId="3BF44E1A" w14:textId="77777777" w:rsidR="00C711B1" w:rsidRDefault="00C711B1"/>
    <w:p w14:paraId="0F899C36" w14:textId="77777777" w:rsidR="00C711B1" w:rsidRDefault="00C711B1"/>
    <w:p w14:paraId="380B98FA" w14:textId="77777777" w:rsidR="00C711B1" w:rsidRDefault="00C711B1"/>
    <w:p w14:paraId="3715CF0F" w14:textId="77777777" w:rsidR="00C711B1" w:rsidRPr="001850B8" w:rsidRDefault="00C711B1" w:rsidP="00C711B1">
      <w:pPr>
        <w:jc w:val="center"/>
        <w:rPr>
          <w:rFonts w:eastAsia="Arial Unicode MS"/>
          <w:b/>
          <w:bCs/>
          <w:color w:val="F79646"/>
          <w:sz w:val="44"/>
          <w:szCs w:val="44"/>
        </w:rPr>
      </w:pPr>
      <w:r w:rsidRPr="001850B8">
        <w:rPr>
          <w:rFonts w:eastAsia="Arial Unicode MS"/>
          <w:b/>
          <w:bCs/>
          <w:color w:val="F79646"/>
          <w:sz w:val="44"/>
          <w:szCs w:val="44"/>
        </w:rPr>
        <w:lastRenderedPageBreak/>
        <w:t>Formular für Beschwerden und Anregungen</w:t>
      </w:r>
    </w:p>
    <w:p w14:paraId="6BE8BDB3" w14:textId="56F5D798" w:rsidR="00C711B1" w:rsidRPr="001850B8" w:rsidRDefault="00C711B1" w:rsidP="00C711B1">
      <w:pPr>
        <w:jc w:val="center"/>
        <w:rPr>
          <w:rFonts w:eastAsia="Arial Unicode MS"/>
          <w:b/>
          <w:bCs/>
          <w:color w:val="F79646"/>
          <w:sz w:val="44"/>
          <w:szCs w:val="44"/>
        </w:rPr>
      </w:pPr>
      <w:r w:rsidRPr="001850B8">
        <w:rPr>
          <w:rFonts w:eastAsia="Arial Unicode MS"/>
          <w:b/>
          <w:bCs/>
          <w:color w:val="F79646"/>
          <w:sz w:val="44"/>
          <w:szCs w:val="44"/>
        </w:rPr>
        <w:t>Seniorenheim Georgianum</w:t>
      </w:r>
    </w:p>
    <w:p w14:paraId="6FFFADCE" w14:textId="77777777" w:rsidR="00C711B1" w:rsidRPr="00C711B1" w:rsidRDefault="00C711B1" w:rsidP="00C711B1">
      <w:pPr>
        <w:jc w:val="center"/>
        <w:rPr>
          <w:b/>
          <w:bCs/>
          <w:sz w:val="44"/>
          <w:szCs w:val="44"/>
        </w:rPr>
      </w:pPr>
    </w:p>
    <w:p w14:paraId="097B7F5A" w14:textId="77777777" w:rsidR="00C711B1" w:rsidRDefault="00C711B1">
      <w:r>
        <w:t xml:space="preserve">Der/die Unterfertige (Zuname, </w:t>
      </w:r>
      <w:proofErr w:type="gramStart"/>
      <w:r>
        <w:t>Vorname)_</w:t>
      </w:r>
      <w:proofErr w:type="gramEnd"/>
      <w:r>
        <w:t xml:space="preserve">________________________________________, </w:t>
      </w:r>
    </w:p>
    <w:p w14:paraId="34096C55" w14:textId="77777777" w:rsidR="00C711B1" w:rsidRDefault="00C711B1"/>
    <w:p w14:paraId="23B73012" w14:textId="77777777" w:rsidR="00C711B1" w:rsidRDefault="00C711B1">
      <w:r>
        <w:t xml:space="preserve">wohnhaft in __________________________Straße __________________________Nr. ____ </w:t>
      </w:r>
    </w:p>
    <w:p w14:paraId="53A656C3" w14:textId="77777777" w:rsidR="00C711B1" w:rsidRDefault="00C711B1"/>
    <w:p w14:paraId="5BAC0678" w14:textId="7D446B82" w:rsidR="00C711B1" w:rsidRDefault="00C711B1">
      <w:r>
        <w:t>in seiner Eigenschaft als (Verwandtschaftsgrad)___________________________________</w:t>
      </w:r>
      <w:r w:rsidR="00947AB0">
        <w:t>_</w:t>
      </w:r>
    </w:p>
    <w:p w14:paraId="00DD236D" w14:textId="77777777" w:rsidR="00C711B1" w:rsidRDefault="00C711B1"/>
    <w:p w14:paraId="5215E2D1" w14:textId="77777777" w:rsidR="00C711B1" w:rsidRDefault="00C711B1">
      <w:r>
        <w:t xml:space="preserve">von Herrn/Frau ______________________________________________________________ </w:t>
      </w:r>
    </w:p>
    <w:p w14:paraId="40B76C5A" w14:textId="77777777" w:rsidR="00C711B1" w:rsidRDefault="00C711B1"/>
    <w:p w14:paraId="2E3A39FB" w14:textId="77777777" w:rsidR="00C711B1" w:rsidRDefault="00C711B1">
      <w:r>
        <w:t xml:space="preserve">Tel.: _________________________________________ </w:t>
      </w:r>
    </w:p>
    <w:p w14:paraId="48405AB5" w14:textId="77777777" w:rsidR="00C711B1" w:rsidRDefault="00C711B1"/>
    <w:p w14:paraId="78644484" w14:textId="77777777" w:rsidR="00C711B1" w:rsidRDefault="00C711B1">
      <w:r>
        <w:t xml:space="preserve">Bringt bei der Direktion folgende Beschwerde vor: </w:t>
      </w:r>
    </w:p>
    <w:p w14:paraId="1A45EE0E" w14:textId="77777777" w:rsidR="00C711B1" w:rsidRDefault="00C711B1"/>
    <w:p w14:paraId="16E1578D" w14:textId="77777777" w:rsidR="00947AB0" w:rsidRDefault="00C711B1">
      <w:r>
        <w:t>___________________________________________________________________________</w:t>
      </w:r>
    </w:p>
    <w:p w14:paraId="0920C586" w14:textId="77777777" w:rsidR="00947AB0" w:rsidRDefault="00947AB0"/>
    <w:p w14:paraId="44B7C823" w14:textId="4946514A" w:rsidR="00947AB0" w:rsidRDefault="00C711B1">
      <w:r>
        <w:t>___________________________________________________________________________</w:t>
      </w:r>
    </w:p>
    <w:p w14:paraId="4A728315" w14:textId="77777777" w:rsidR="00947AB0" w:rsidRDefault="00947AB0"/>
    <w:p w14:paraId="7E4A33E9" w14:textId="7E905AAA" w:rsidR="00947AB0" w:rsidRDefault="00C711B1">
      <w:r>
        <w:t xml:space="preserve">___________________________________________________________________________ </w:t>
      </w:r>
    </w:p>
    <w:p w14:paraId="11FBA908" w14:textId="77777777" w:rsidR="00947AB0" w:rsidRDefault="00947AB0"/>
    <w:p w14:paraId="766274BB" w14:textId="7FB65C30" w:rsidR="00C711B1" w:rsidRDefault="00C711B1">
      <w:r>
        <w:t>___________________________________________________________________________</w:t>
      </w:r>
    </w:p>
    <w:p w14:paraId="3CC04A0E" w14:textId="77777777" w:rsidR="00C711B1" w:rsidRDefault="00C711B1"/>
    <w:p w14:paraId="648EABB6" w14:textId="1AD02C4C" w:rsidR="00C711B1" w:rsidRDefault="00947AB0">
      <w:r>
        <w:t>____</w:t>
      </w:r>
      <w:r w:rsidR="00C711B1">
        <w:t xml:space="preserve">_______________________________________________________________________ </w:t>
      </w:r>
    </w:p>
    <w:p w14:paraId="4D0C12DF" w14:textId="77777777" w:rsidR="00C711B1" w:rsidRDefault="00C711B1"/>
    <w:p w14:paraId="77B2A46F" w14:textId="77777777" w:rsidR="00947AB0" w:rsidRDefault="00C711B1">
      <w:r>
        <w:t>Gibt der Direktion folgende Anregungen und Hinweise: ___________________________________________________________________________</w:t>
      </w:r>
    </w:p>
    <w:p w14:paraId="136D6035" w14:textId="77777777" w:rsidR="00947AB0" w:rsidRDefault="00947AB0"/>
    <w:p w14:paraId="66F32329" w14:textId="12241DC0" w:rsidR="00947AB0" w:rsidRDefault="00C711B1">
      <w:r>
        <w:t>___________________________________________________________________________</w:t>
      </w:r>
    </w:p>
    <w:p w14:paraId="35CE5B7A" w14:textId="77777777" w:rsidR="00947AB0" w:rsidRDefault="00947AB0"/>
    <w:p w14:paraId="2CC35287" w14:textId="1CD94250" w:rsidR="00947AB0" w:rsidRDefault="00C711B1">
      <w:r>
        <w:t>___________________________________________________________________________</w:t>
      </w:r>
    </w:p>
    <w:p w14:paraId="633356C0" w14:textId="77777777" w:rsidR="00947AB0" w:rsidRDefault="00947AB0"/>
    <w:p w14:paraId="419C9E73" w14:textId="77777777" w:rsidR="00947AB0" w:rsidRDefault="00C711B1">
      <w:r>
        <w:t>___________________________________________________________________________</w:t>
      </w:r>
    </w:p>
    <w:p w14:paraId="67C49F16" w14:textId="3FFCE4AB" w:rsidR="00947AB0" w:rsidRDefault="00947AB0"/>
    <w:p w14:paraId="051E112E" w14:textId="764949AE" w:rsidR="00C711B1" w:rsidRDefault="00C711B1">
      <w:r>
        <w:t xml:space="preserve"> ___________________________________________________________</w:t>
      </w:r>
      <w:r w:rsidR="00947AB0">
        <w:t>____</w:t>
      </w:r>
      <w:r>
        <w:t xml:space="preserve">____________ </w:t>
      </w:r>
    </w:p>
    <w:p w14:paraId="4265D787" w14:textId="77777777" w:rsidR="00C711B1" w:rsidRDefault="00C711B1"/>
    <w:p w14:paraId="242B5937" w14:textId="77777777" w:rsidR="00947AB0" w:rsidRDefault="00C711B1" w:rsidP="00947AB0">
      <w:pPr>
        <w:jc w:val="both"/>
      </w:pPr>
      <w:r>
        <w:t xml:space="preserve">Ich ermächtige die Verwaltung die oben genannten Daten im Sinne der EU-Verordnung 2016/679 zu verwenden. </w:t>
      </w:r>
    </w:p>
    <w:p w14:paraId="602E8F45" w14:textId="77777777" w:rsidR="00947AB0" w:rsidRDefault="00947AB0"/>
    <w:p w14:paraId="32F535D8" w14:textId="2E0A676D" w:rsidR="00947AB0" w:rsidRDefault="00C711B1">
      <w:r>
        <w:t xml:space="preserve">Datum____________________ Unterschrift ______________________________ </w:t>
      </w:r>
    </w:p>
    <w:p w14:paraId="458C283C" w14:textId="77777777" w:rsidR="00947AB0" w:rsidRDefault="00947AB0"/>
    <w:p w14:paraId="5E365D5A" w14:textId="77777777" w:rsidR="001850B8" w:rsidRDefault="001850B8" w:rsidP="00947AB0">
      <w:pPr>
        <w:jc w:val="both"/>
      </w:pPr>
    </w:p>
    <w:p w14:paraId="6AC26288" w14:textId="5A3D7B7D" w:rsidR="00C711B1" w:rsidRDefault="00C711B1" w:rsidP="00947AB0">
      <w:pPr>
        <w:jc w:val="both"/>
      </w:pPr>
      <w:r>
        <w:t xml:space="preserve">Geben Sie dieses Formular bitte im Sekretariat des </w:t>
      </w:r>
      <w:r w:rsidR="00947AB0">
        <w:t>Seniorenheimes</w:t>
      </w:r>
      <w:r>
        <w:t xml:space="preserve">. Die Verwaltung ist bestrebt </w:t>
      </w:r>
      <w:r w:rsidR="00947AB0">
        <w:t xml:space="preserve">den </w:t>
      </w:r>
      <w:r>
        <w:t>Angehörigen</w:t>
      </w:r>
      <w:r w:rsidR="00D13761">
        <w:t xml:space="preserve"> und externen Personen</w:t>
      </w:r>
      <w:r>
        <w:t>, sobald wie möglich, in der Regel aber innerhalb von 15 Tagen ab Erhalt dieses Formulars eine Rückmeldung zu geben. Heimbewohnern wird die Rückmeldung möglichst innerhalb von 2 Tagen gegeben (falls sie sich mit ihrem Anliegen nicht direkt an die zuständigen Personen gewandt haben).</w:t>
      </w:r>
    </w:p>
    <w:p w14:paraId="3FB8EA2D" w14:textId="77777777" w:rsidR="00C711B1" w:rsidRDefault="00C711B1"/>
    <w:p w14:paraId="79FF3446" w14:textId="77777777" w:rsidR="00C711B1" w:rsidRDefault="00C711B1"/>
    <w:p w14:paraId="7D04DD19" w14:textId="5D7B42F1" w:rsidR="00947AB0" w:rsidRPr="001850B8" w:rsidRDefault="00C711B1" w:rsidP="00947AB0">
      <w:pPr>
        <w:jc w:val="center"/>
        <w:rPr>
          <w:rFonts w:eastAsia="Arial Unicode MS"/>
          <w:b/>
          <w:bCs/>
          <w:color w:val="F79646"/>
          <w:sz w:val="44"/>
          <w:szCs w:val="44"/>
        </w:rPr>
      </w:pPr>
      <w:r w:rsidRPr="001850B8">
        <w:rPr>
          <w:rFonts w:eastAsia="Arial Unicode MS"/>
          <w:b/>
          <w:bCs/>
          <w:color w:val="F79646"/>
          <w:sz w:val="44"/>
          <w:szCs w:val="44"/>
        </w:rPr>
        <w:lastRenderedPageBreak/>
        <w:t xml:space="preserve">Modulo per </w:t>
      </w:r>
      <w:proofErr w:type="spellStart"/>
      <w:r w:rsidRPr="001850B8">
        <w:rPr>
          <w:rFonts w:eastAsia="Arial Unicode MS"/>
          <w:b/>
          <w:bCs/>
          <w:color w:val="F79646"/>
          <w:sz w:val="44"/>
          <w:szCs w:val="44"/>
        </w:rPr>
        <w:t>segnalazion</w:t>
      </w:r>
      <w:r w:rsidR="00D13761">
        <w:rPr>
          <w:rFonts w:eastAsia="Arial Unicode MS"/>
          <w:b/>
          <w:bCs/>
          <w:color w:val="F79646"/>
          <w:sz w:val="44"/>
          <w:szCs w:val="44"/>
        </w:rPr>
        <w:t>i</w:t>
      </w:r>
      <w:proofErr w:type="spellEnd"/>
      <w:r w:rsidRPr="001850B8">
        <w:rPr>
          <w:rFonts w:eastAsia="Arial Unicode MS"/>
          <w:b/>
          <w:bCs/>
          <w:color w:val="F79646"/>
          <w:sz w:val="44"/>
          <w:szCs w:val="44"/>
        </w:rPr>
        <w:t xml:space="preserve"> e </w:t>
      </w:r>
      <w:proofErr w:type="spellStart"/>
      <w:r w:rsidRPr="001850B8">
        <w:rPr>
          <w:rFonts w:eastAsia="Arial Unicode MS"/>
          <w:b/>
          <w:bCs/>
          <w:color w:val="F79646"/>
          <w:sz w:val="44"/>
          <w:szCs w:val="44"/>
        </w:rPr>
        <w:t>suggerimenti</w:t>
      </w:r>
      <w:proofErr w:type="spellEnd"/>
      <w:r w:rsidRPr="001850B8">
        <w:rPr>
          <w:rFonts w:eastAsia="Arial Unicode MS"/>
          <w:b/>
          <w:bCs/>
          <w:color w:val="F79646"/>
          <w:sz w:val="44"/>
          <w:szCs w:val="44"/>
        </w:rPr>
        <w:t xml:space="preserve"> </w:t>
      </w:r>
    </w:p>
    <w:p w14:paraId="6307F37A" w14:textId="77777777" w:rsidR="00947AB0" w:rsidRPr="001850B8" w:rsidRDefault="00947AB0" w:rsidP="00947AB0">
      <w:pPr>
        <w:jc w:val="center"/>
        <w:rPr>
          <w:rFonts w:eastAsia="Arial Unicode MS"/>
          <w:b/>
          <w:bCs/>
          <w:color w:val="F79646"/>
          <w:sz w:val="44"/>
          <w:szCs w:val="44"/>
        </w:rPr>
      </w:pPr>
      <w:r w:rsidRPr="001850B8">
        <w:rPr>
          <w:rFonts w:eastAsia="Arial Unicode MS"/>
          <w:b/>
          <w:bCs/>
          <w:color w:val="F79646"/>
          <w:sz w:val="44"/>
          <w:szCs w:val="44"/>
        </w:rPr>
        <w:t xml:space="preserve">Casa di Riposo Georgianum </w:t>
      </w:r>
    </w:p>
    <w:p w14:paraId="03ADFD91" w14:textId="77777777" w:rsidR="00947AB0" w:rsidRDefault="00947AB0"/>
    <w:p w14:paraId="50428F85" w14:textId="77777777" w:rsidR="001850B8" w:rsidRDefault="001850B8"/>
    <w:p w14:paraId="74060E41" w14:textId="77777777" w:rsidR="00947AB0" w:rsidRDefault="00C711B1">
      <w:r>
        <w:t xml:space="preserve">Il </w:t>
      </w:r>
      <w:proofErr w:type="spellStart"/>
      <w:r>
        <w:t>sottoscritto</w:t>
      </w:r>
      <w:proofErr w:type="spellEnd"/>
      <w:r>
        <w:t xml:space="preserve">/La </w:t>
      </w:r>
      <w:proofErr w:type="spellStart"/>
      <w:r>
        <w:t>sottoscritta</w:t>
      </w:r>
      <w:proofErr w:type="spellEnd"/>
      <w:r>
        <w:t xml:space="preserve"> (</w:t>
      </w:r>
      <w:proofErr w:type="spellStart"/>
      <w:r>
        <w:t>Cognome</w:t>
      </w:r>
      <w:proofErr w:type="spellEnd"/>
      <w:r>
        <w:t xml:space="preserve">, </w:t>
      </w:r>
      <w:proofErr w:type="spellStart"/>
      <w:proofErr w:type="gramStart"/>
      <w:r>
        <w:t>nome</w:t>
      </w:r>
      <w:proofErr w:type="spellEnd"/>
      <w:r>
        <w:t>)_</w:t>
      </w:r>
      <w:proofErr w:type="gramEnd"/>
      <w:r>
        <w:t xml:space="preserve">____________________________________, </w:t>
      </w:r>
    </w:p>
    <w:p w14:paraId="52C52B01" w14:textId="77777777" w:rsidR="00947AB0" w:rsidRDefault="00947AB0"/>
    <w:p w14:paraId="7F80BDE1" w14:textId="77777777" w:rsidR="00947AB0" w:rsidRDefault="00C711B1">
      <w:r>
        <w:t xml:space="preserve">residente in via ____________________________n°_______, a _______________________ </w:t>
      </w:r>
    </w:p>
    <w:p w14:paraId="129AEA33" w14:textId="77777777" w:rsidR="00947AB0" w:rsidRDefault="00947AB0"/>
    <w:p w14:paraId="09D8A807" w14:textId="77777777" w:rsidR="00947AB0" w:rsidRDefault="00C711B1">
      <w:r>
        <w:t xml:space="preserve">in </w:t>
      </w:r>
      <w:proofErr w:type="spellStart"/>
      <w:r>
        <w:t>qualità</w:t>
      </w:r>
      <w:proofErr w:type="spellEnd"/>
      <w:r>
        <w:t xml:space="preserve"> di (</w:t>
      </w:r>
      <w:proofErr w:type="spellStart"/>
      <w:r>
        <w:t>indicare</w:t>
      </w:r>
      <w:proofErr w:type="spellEnd"/>
      <w:r>
        <w:t xml:space="preserve"> la </w:t>
      </w:r>
      <w:proofErr w:type="spellStart"/>
      <w:proofErr w:type="gramStart"/>
      <w:r>
        <w:t>parentela</w:t>
      </w:r>
      <w:proofErr w:type="spellEnd"/>
      <w:r>
        <w:t>)_</w:t>
      </w:r>
      <w:proofErr w:type="gramEnd"/>
      <w:r>
        <w:t xml:space="preserve">______________________________________________ </w:t>
      </w:r>
    </w:p>
    <w:p w14:paraId="7F2C2AF2" w14:textId="77777777" w:rsidR="00947AB0" w:rsidRDefault="00947AB0"/>
    <w:p w14:paraId="138C7E9E" w14:textId="77777777" w:rsidR="00947AB0" w:rsidRDefault="00C711B1">
      <w:r>
        <w:t xml:space="preserve">del </w:t>
      </w:r>
      <w:proofErr w:type="gramStart"/>
      <w:r>
        <w:t>Sig./</w:t>
      </w:r>
      <w:proofErr w:type="gramEnd"/>
      <w:r>
        <w:t xml:space="preserve">della </w:t>
      </w:r>
      <w:proofErr w:type="spellStart"/>
      <w:r>
        <w:t>Sig.ra</w:t>
      </w:r>
      <w:proofErr w:type="spellEnd"/>
      <w:r>
        <w:t xml:space="preserve"> ___________________________________________________________ </w:t>
      </w:r>
    </w:p>
    <w:p w14:paraId="761641B6" w14:textId="77777777" w:rsidR="00947AB0" w:rsidRDefault="00947AB0"/>
    <w:p w14:paraId="15B1A844" w14:textId="77777777" w:rsidR="00947AB0" w:rsidRDefault="00C711B1">
      <w:r>
        <w:t xml:space="preserve">Tel.: _________________________________________ </w:t>
      </w:r>
    </w:p>
    <w:p w14:paraId="63008407" w14:textId="77777777" w:rsidR="00947AB0" w:rsidRDefault="00947AB0"/>
    <w:p w14:paraId="53EE158F" w14:textId="77777777" w:rsidR="001850B8" w:rsidRDefault="00C711B1">
      <w:proofErr w:type="spellStart"/>
      <w:r>
        <w:t>Desidera</w:t>
      </w:r>
      <w:proofErr w:type="spellEnd"/>
      <w:r>
        <w:t xml:space="preserve"> </w:t>
      </w:r>
      <w:proofErr w:type="spellStart"/>
      <w:r>
        <w:t>evidenziare</w:t>
      </w:r>
      <w:proofErr w:type="spellEnd"/>
      <w:r>
        <w:t xml:space="preserve"> alla </w:t>
      </w:r>
      <w:proofErr w:type="spellStart"/>
      <w:r>
        <w:t>Direzione</w:t>
      </w:r>
      <w:proofErr w:type="spellEnd"/>
      <w:r>
        <w:t xml:space="preserve"> </w:t>
      </w:r>
      <w:proofErr w:type="spellStart"/>
      <w:r>
        <w:t>che</w:t>
      </w:r>
      <w:proofErr w:type="spellEnd"/>
      <w:r>
        <w:t xml:space="preserve"> (</w:t>
      </w:r>
      <w:proofErr w:type="spellStart"/>
      <w:r>
        <w:t>esprimere</w:t>
      </w:r>
      <w:proofErr w:type="spellEnd"/>
      <w:r>
        <w:t xml:space="preserve"> </w:t>
      </w:r>
      <w:proofErr w:type="spellStart"/>
      <w:r>
        <w:t>l’oggetto</w:t>
      </w:r>
      <w:proofErr w:type="spellEnd"/>
      <w:r>
        <w:t xml:space="preserve"> della </w:t>
      </w:r>
      <w:proofErr w:type="spellStart"/>
      <w:r>
        <w:t>segnalazione</w:t>
      </w:r>
      <w:proofErr w:type="spellEnd"/>
      <w:r>
        <w:t xml:space="preserve">): </w:t>
      </w:r>
    </w:p>
    <w:p w14:paraId="65EE4427" w14:textId="77777777" w:rsidR="001850B8" w:rsidRDefault="001850B8"/>
    <w:p w14:paraId="18868F02" w14:textId="6FBDF85F" w:rsidR="00947AB0" w:rsidRDefault="00C711B1">
      <w:r>
        <w:t>___________________________________________________________________________</w:t>
      </w:r>
    </w:p>
    <w:p w14:paraId="29936635" w14:textId="77777777" w:rsidR="00947AB0" w:rsidRDefault="00947AB0"/>
    <w:p w14:paraId="0630F01D" w14:textId="77777777" w:rsidR="00947AB0" w:rsidRDefault="00C711B1">
      <w:r>
        <w:t>___________________________________________________________________________</w:t>
      </w:r>
    </w:p>
    <w:p w14:paraId="0C4FE819" w14:textId="77777777" w:rsidR="00947AB0" w:rsidRDefault="00C711B1">
      <w:r>
        <w:t xml:space="preserve"> </w:t>
      </w:r>
    </w:p>
    <w:p w14:paraId="051A4FC6" w14:textId="77777777" w:rsidR="00947AB0" w:rsidRDefault="00C711B1">
      <w:r>
        <w:t xml:space="preserve">___________________________________________________________________________ </w:t>
      </w:r>
    </w:p>
    <w:p w14:paraId="21E69958" w14:textId="77777777" w:rsidR="00947AB0" w:rsidRDefault="00947AB0"/>
    <w:p w14:paraId="5256BB43" w14:textId="77777777" w:rsidR="00947AB0" w:rsidRDefault="00C711B1">
      <w:r>
        <w:t>___________________________________________________________________________</w:t>
      </w:r>
    </w:p>
    <w:p w14:paraId="7802DB11" w14:textId="77777777" w:rsidR="00947AB0" w:rsidRDefault="00947AB0"/>
    <w:p w14:paraId="4E192A75" w14:textId="27182C31" w:rsidR="001850B8" w:rsidRDefault="00C711B1">
      <w:r>
        <w:t>_______________________________________________________________________</w:t>
      </w:r>
      <w:r w:rsidR="001850B8">
        <w:t>____</w:t>
      </w:r>
      <w:r>
        <w:t xml:space="preserve"> </w:t>
      </w:r>
    </w:p>
    <w:p w14:paraId="33A47371" w14:textId="77777777" w:rsidR="001850B8" w:rsidRDefault="001850B8"/>
    <w:p w14:paraId="67458176" w14:textId="77777777" w:rsidR="001850B8" w:rsidRDefault="00C711B1">
      <w:proofErr w:type="spellStart"/>
      <w:r>
        <w:t>Desidera</w:t>
      </w:r>
      <w:proofErr w:type="spellEnd"/>
      <w:r>
        <w:t xml:space="preserve"> </w:t>
      </w:r>
      <w:proofErr w:type="spellStart"/>
      <w:r>
        <w:t>comunicare</w:t>
      </w:r>
      <w:proofErr w:type="spellEnd"/>
      <w:r>
        <w:t xml:space="preserve">, </w:t>
      </w:r>
      <w:proofErr w:type="spellStart"/>
      <w:r>
        <w:t>inoltre</w:t>
      </w:r>
      <w:proofErr w:type="spellEnd"/>
      <w:r>
        <w:t xml:space="preserve">, alla </w:t>
      </w:r>
      <w:proofErr w:type="spellStart"/>
      <w:r>
        <w:t>Direzione</w:t>
      </w:r>
      <w:proofErr w:type="spellEnd"/>
      <w:r>
        <w:t xml:space="preserve"> </w:t>
      </w:r>
      <w:proofErr w:type="spellStart"/>
      <w:r>
        <w:t>che</w:t>
      </w:r>
      <w:proofErr w:type="spellEnd"/>
      <w:r>
        <w:t xml:space="preserve"> (</w:t>
      </w:r>
      <w:proofErr w:type="spellStart"/>
      <w:r>
        <w:t>esprimere</w:t>
      </w:r>
      <w:proofErr w:type="spellEnd"/>
      <w:r>
        <w:t xml:space="preserve"> </w:t>
      </w:r>
      <w:proofErr w:type="spellStart"/>
      <w:r>
        <w:t>eventuali</w:t>
      </w:r>
      <w:proofErr w:type="spellEnd"/>
      <w:r>
        <w:t xml:space="preserve"> </w:t>
      </w:r>
      <w:proofErr w:type="spellStart"/>
      <w:r>
        <w:t>suggerimenti</w:t>
      </w:r>
      <w:proofErr w:type="spellEnd"/>
      <w:r>
        <w:t>): ___________________________________________________________________________</w:t>
      </w:r>
    </w:p>
    <w:p w14:paraId="241BD86C" w14:textId="77777777" w:rsidR="001850B8" w:rsidRDefault="001850B8"/>
    <w:p w14:paraId="446173B3" w14:textId="77777777" w:rsidR="001850B8" w:rsidRDefault="00C711B1">
      <w:r>
        <w:t>___________________________________________________________________________</w:t>
      </w:r>
    </w:p>
    <w:p w14:paraId="5062B15E" w14:textId="77777777" w:rsidR="001850B8" w:rsidRDefault="001850B8"/>
    <w:p w14:paraId="099D0B84" w14:textId="77777777" w:rsidR="001850B8" w:rsidRDefault="00C711B1">
      <w:r>
        <w:t>___________________________________________________________________________</w:t>
      </w:r>
    </w:p>
    <w:p w14:paraId="1B33596E" w14:textId="77777777" w:rsidR="001850B8" w:rsidRDefault="001850B8"/>
    <w:p w14:paraId="642A7FF6" w14:textId="77777777" w:rsidR="001850B8" w:rsidRDefault="00C711B1">
      <w:r>
        <w:t>___________________________________________________________________________</w:t>
      </w:r>
    </w:p>
    <w:p w14:paraId="48DFFF77" w14:textId="77777777" w:rsidR="001850B8" w:rsidRDefault="001850B8"/>
    <w:p w14:paraId="35A43215" w14:textId="77777777" w:rsidR="001850B8" w:rsidRDefault="00C711B1">
      <w:r>
        <w:t xml:space="preserve">_______________________________________________________________________ </w:t>
      </w:r>
    </w:p>
    <w:p w14:paraId="727B8AD6" w14:textId="77777777" w:rsidR="001850B8" w:rsidRDefault="001850B8"/>
    <w:p w14:paraId="3582447F" w14:textId="4EDCE9EE" w:rsidR="001850B8" w:rsidRDefault="00C711B1">
      <w:r>
        <w:t xml:space="preserve">Ai </w:t>
      </w:r>
      <w:proofErr w:type="spellStart"/>
      <w:r>
        <w:t>sensi</w:t>
      </w:r>
      <w:proofErr w:type="spellEnd"/>
      <w:r>
        <w:t xml:space="preserve"> del </w:t>
      </w:r>
      <w:proofErr w:type="spellStart"/>
      <w:r>
        <w:t>regolamento</w:t>
      </w:r>
      <w:proofErr w:type="spellEnd"/>
      <w:r>
        <w:t xml:space="preserve"> UE 2016/679 </w:t>
      </w:r>
      <w:proofErr w:type="spellStart"/>
      <w:r>
        <w:t>autorizzo</w:t>
      </w:r>
      <w:proofErr w:type="spellEnd"/>
      <w:r>
        <w:t xml:space="preserve"> </w:t>
      </w:r>
      <w:proofErr w:type="spellStart"/>
      <w:r>
        <w:t>il</w:t>
      </w:r>
      <w:proofErr w:type="spellEnd"/>
      <w:r>
        <w:t xml:space="preserve"> </w:t>
      </w:r>
      <w:proofErr w:type="spellStart"/>
      <w:r>
        <w:t>trattamento</w:t>
      </w:r>
      <w:proofErr w:type="spellEnd"/>
      <w:r>
        <w:t xml:space="preserve"> dei </w:t>
      </w:r>
      <w:proofErr w:type="spellStart"/>
      <w:r>
        <w:t>dati</w:t>
      </w:r>
      <w:proofErr w:type="spellEnd"/>
      <w:r>
        <w:t xml:space="preserve"> </w:t>
      </w:r>
      <w:proofErr w:type="spellStart"/>
      <w:r>
        <w:t>personali</w:t>
      </w:r>
      <w:proofErr w:type="spellEnd"/>
      <w:r>
        <w:t xml:space="preserve"> di </w:t>
      </w:r>
      <w:proofErr w:type="spellStart"/>
      <w:r>
        <w:t>cui</w:t>
      </w:r>
      <w:proofErr w:type="spellEnd"/>
      <w:r>
        <w:t xml:space="preserve"> sopra. </w:t>
      </w:r>
      <w:r w:rsidR="001850B8">
        <w:tab/>
      </w:r>
    </w:p>
    <w:p w14:paraId="6F881C3A" w14:textId="77777777" w:rsidR="001850B8" w:rsidRDefault="001850B8"/>
    <w:p w14:paraId="1A86D240" w14:textId="77777777" w:rsidR="001850B8" w:rsidRDefault="00C711B1">
      <w:r>
        <w:t xml:space="preserve">Data ____________________ Firma ______________________________ </w:t>
      </w:r>
    </w:p>
    <w:p w14:paraId="4BCF18FE" w14:textId="77777777" w:rsidR="001850B8" w:rsidRDefault="001850B8"/>
    <w:p w14:paraId="5C80A8E9" w14:textId="77777777" w:rsidR="001850B8" w:rsidRDefault="001850B8" w:rsidP="001850B8">
      <w:pPr>
        <w:jc w:val="both"/>
      </w:pPr>
    </w:p>
    <w:p w14:paraId="0C08ACA9" w14:textId="5C782294" w:rsidR="00C711B1" w:rsidRDefault="00C711B1" w:rsidP="001850B8">
      <w:pPr>
        <w:jc w:val="both"/>
      </w:pPr>
      <w:r>
        <w:t xml:space="preserve">Il </w:t>
      </w:r>
      <w:proofErr w:type="spellStart"/>
      <w:r>
        <w:t>presente</w:t>
      </w:r>
      <w:proofErr w:type="spellEnd"/>
      <w:r>
        <w:t xml:space="preserve"> </w:t>
      </w:r>
      <w:proofErr w:type="spellStart"/>
      <w:r>
        <w:t>modulo</w:t>
      </w:r>
      <w:proofErr w:type="spellEnd"/>
      <w:r>
        <w:t xml:space="preserve"> </w:t>
      </w:r>
      <w:proofErr w:type="spellStart"/>
      <w:r>
        <w:t>va</w:t>
      </w:r>
      <w:proofErr w:type="spellEnd"/>
      <w:r>
        <w:t xml:space="preserve"> </w:t>
      </w:r>
      <w:proofErr w:type="spellStart"/>
      <w:r>
        <w:t>consegnato</w:t>
      </w:r>
      <w:proofErr w:type="spellEnd"/>
      <w:r>
        <w:t xml:space="preserve"> </w:t>
      </w:r>
      <w:proofErr w:type="spellStart"/>
      <w:r>
        <w:t>nella</w:t>
      </w:r>
      <w:proofErr w:type="spellEnd"/>
      <w:r>
        <w:t xml:space="preserve"> </w:t>
      </w:r>
      <w:proofErr w:type="spellStart"/>
      <w:r>
        <w:t>segreteria</w:t>
      </w:r>
      <w:proofErr w:type="spellEnd"/>
      <w:r>
        <w:t xml:space="preserve"> del</w:t>
      </w:r>
      <w:r w:rsidR="001850B8">
        <w:t>la Casa di Riposo</w:t>
      </w:r>
      <w:r>
        <w:t xml:space="preserve">. </w:t>
      </w:r>
      <w:proofErr w:type="spellStart"/>
      <w:r>
        <w:t>L’amministrazione</w:t>
      </w:r>
      <w:proofErr w:type="spellEnd"/>
      <w:r>
        <w:t xml:space="preserve"> si </w:t>
      </w:r>
      <w:proofErr w:type="spellStart"/>
      <w:r>
        <w:t>impegna</w:t>
      </w:r>
      <w:proofErr w:type="spellEnd"/>
      <w:r>
        <w:t xml:space="preserve">, a </w:t>
      </w:r>
      <w:proofErr w:type="spellStart"/>
      <w:r>
        <w:t>fornire</w:t>
      </w:r>
      <w:proofErr w:type="spellEnd"/>
      <w:r>
        <w:t xml:space="preserve"> </w:t>
      </w:r>
      <w:proofErr w:type="spellStart"/>
      <w:r>
        <w:t>riscontro</w:t>
      </w:r>
      <w:proofErr w:type="spellEnd"/>
      <w:r>
        <w:t xml:space="preserve"> in </w:t>
      </w:r>
      <w:proofErr w:type="spellStart"/>
      <w:r>
        <w:t>merito</w:t>
      </w:r>
      <w:proofErr w:type="spellEnd"/>
      <w:r>
        <w:t xml:space="preserve"> alle </w:t>
      </w:r>
      <w:proofErr w:type="spellStart"/>
      <w:r>
        <w:t>segnalazioni</w:t>
      </w:r>
      <w:proofErr w:type="spellEnd"/>
      <w:r>
        <w:t xml:space="preserve"> </w:t>
      </w:r>
      <w:proofErr w:type="spellStart"/>
      <w:r>
        <w:t>entro</w:t>
      </w:r>
      <w:proofErr w:type="spellEnd"/>
      <w:r>
        <w:t xml:space="preserve"> 15 </w:t>
      </w:r>
      <w:proofErr w:type="spellStart"/>
      <w:r>
        <w:t>giorni</w:t>
      </w:r>
      <w:proofErr w:type="spellEnd"/>
      <w:r>
        <w:t xml:space="preserve"> </w:t>
      </w:r>
      <w:proofErr w:type="spellStart"/>
      <w:r>
        <w:t>dalla</w:t>
      </w:r>
      <w:proofErr w:type="spellEnd"/>
      <w:r>
        <w:t xml:space="preserve"> </w:t>
      </w:r>
      <w:proofErr w:type="spellStart"/>
      <w:r>
        <w:t>data</w:t>
      </w:r>
      <w:proofErr w:type="spellEnd"/>
      <w:r>
        <w:t xml:space="preserve"> di </w:t>
      </w:r>
      <w:proofErr w:type="spellStart"/>
      <w:r>
        <w:t>protocollo</w:t>
      </w:r>
      <w:proofErr w:type="spellEnd"/>
      <w:r>
        <w:t xml:space="preserve"> del </w:t>
      </w:r>
      <w:proofErr w:type="spellStart"/>
      <w:r>
        <w:t>modulo</w:t>
      </w:r>
      <w:proofErr w:type="spellEnd"/>
      <w:r>
        <w:t xml:space="preserve">, per </w:t>
      </w:r>
      <w:proofErr w:type="spellStart"/>
      <w:r>
        <w:t>familiari</w:t>
      </w:r>
      <w:proofErr w:type="spellEnd"/>
      <w:r>
        <w:t xml:space="preserve"> e </w:t>
      </w:r>
      <w:proofErr w:type="spellStart"/>
      <w:r>
        <w:t>persone</w:t>
      </w:r>
      <w:proofErr w:type="spellEnd"/>
      <w:r>
        <w:t xml:space="preserve"> </w:t>
      </w:r>
      <w:proofErr w:type="spellStart"/>
      <w:r>
        <w:t>esterne</w:t>
      </w:r>
      <w:proofErr w:type="spellEnd"/>
      <w:r w:rsidR="00D13761">
        <w:t xml:space="preserve">. </w:t>
      </w:r>
      <w:proofErr w:type="spellStart"/>
      <w:r w:rsidR="00D13761">
        <w:t>E</w:t>
      </w:r>
      <w:r>
        <w:t>ntro</w:t>
      </w:r>
      <w:proofErr w:type="spellEnd"/>
      <w:r>
        <w:t xml:space="preserve"> 2 </w:t>
      </w:r>
      <w:proofErr w:type="spellStart"/>
      <w:r>
        <w:t>giorni</w:t>
      </w:r>
      <w:proofErr w:type="spellEnd"/>
      <w:r w:rsidR="00D13761">
        <w:t xml:space="preserve"> </w:t>
      </w:r>
      <w:proofErr w:type="spellStart"/>
      <w:r w:rsidR="00D13761">
        <w:t>viene</w:t>
      </w:r>
      <w:proofErr w:type="spellEnd"/>
      <w:r w:rsidR="00D13761">
        <w:t xml:space="preserve"> </w:t>
      </w:r>
      <w:proofErr w:type="spellStart"/>
      <w:r w:rsidR="00D13761">
        <w:t>fornito</w:t>
      </w:r>
      <w:proofErr w:type="spellEnd"/>
      <w:r w:rsidR="00D13761">
        <w:t xml:space="preserve"> </w:t>
      </w:r>
      <w:proofErr w:type="spellStart"/>
      <w:r w:rsidR="00D13761">
        <w:t>Riscontro</w:t>
      </w:r>
      <w:proofErr w:type="spellEnd"/>
      <w:r w:rsidR="00D13761">
        <w:t xml:space="preserve"> a</w:t>
      </w:r>
      <w:r>
        <w:t xml:space="preserve">i </w:t>
      </w:r>
      <w:proofErr w:type="spellStart"/>
      <w:r>
        <w:t>clienti</w:t>
      </w:r>
      <w:proofErr w:type="spellEnd"/>
      <w:r>
        <w:t xml:space="preserve">, </w:t>
      </w:r>
      <w:proofErr w:type="spellStart"/>
      <w:r>
        <w:t>qualora</w:t>
      </w:r>
      <w:proofErr w:type="spellEnd"/>
      <w:r>
        <w:t xml:space="preserve"> </w:t>
      </w:r>
      <w:proofErr w:type="spellStart"/>
      <w:r>
        <w:t>quest’ultimi</w:t>
      </w:r>
      <w:proofErr w:type="spellEnd"/>
      <w:r>
        <w:t xml:space="preserve"> non </w:t>
      </w:r>
      <w:proofErr w:type="spellStart"/>
      <w:r>
        <w:t>effettuassero</w:t>
      </w:r>
      <w:proofErr w:type="spellEnd"/>
      <w:r>
        <w:t xml:space="preserve"> </w:t>
      </w:r>
      <w:proofErr w:type="spellStart"/>
      <w:r>
        <w:t>direttamente</w:t>
      </w:r>
      <w:proofErr w:type="spellEnd"/>
      <w:r>
        <w:t xml:space="preserve"> le </w:t>
      </w:r>
      <w:proofErr w:type="spellStart"/>
      <w:r>
        <w:t>segnalazioni</w:t>
      </w:r>
      <w:proofErr w:type="spellEnd"/>
      <w:r>
        <w:t xml:space="preserve"> alle </w:t>
      </w:r>
      <w:proofErr w:type="spellStart"/>
      <w:r>
        <w:t>responsabili</w:t>
      </w:r>
      <w:proofErr w:type="spellEnd"/>
      <w:r>
        <w:t xml:space="preserve"> di </w:t>
      </w:r>
      <w:proofErr w:type="spellStart"/>
      <w:r>
        <w:t>struttura</w:t>
      </w:r>
      <w:proofErr w:type="spellEnd"/>
      <w:r>
        <w:t>.</w:t>
      </w:r>
    </w:p>
    <w:sectPr w:rsidR="00C711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A4EE7"/>
    <w:multiLevelType w:val="hybridMultilevel"/>
    <w:tmpl w:val="73146558"/>
    <w:lvl w:ilvl="0" w:tplc="1542D348">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47961D2"/>
    <w:multiLevelType w:val="hybridMultilevel"/>
    <w:tmpl w:val="15608A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5590C01"/>
    <w:multiLevelType w:val="hybridMultilevel"/>
    <w:tmpl w:val="AB7AE02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EC412C"/>
    <w:multiLevelType w:val="hybridMultilevel"/>
    <w:tmpl w:val="FAE6E166"/>
    <w:lvl w:ilvl="0" w:tplc="1542D348">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03087A"/>
    <w:multiLevelType w:val="hybridMultilevel"/>
    <w:tmpl w:val="15803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916F6C"/>
    <w:multiLevelType w:val="hybridMultilevel"/>
    <w:tmpl w:val="E5C8EECA"/>
    <w:lvl w:ilvl="0" w:tplc="0C07000F">
      <w:start w:val="1"/>
      <w:numFmt w:val="decimal"/>
      <w:lvlText w:val="%1."/>
      <w:lvlJc w:val="left"/>
      <w:pPr>
        <w:ind w:left="360" w:hanging="360"/>
      </w:pPr>
    </w:lvl>
    <w:lvl w:ilvl="1" w:tplc="0C070019">
      <w:start w:val="1"/>
      <w:numFmt w:val="lowerLetter"/>
      <w:lvlText w:val="%2."/>
      <w:lvlJc w:val="left"/>
      <w:pPr>
        <w:ind w:left="1440" w:hanging="360"/>
      </w:pPr>
    </w:lvl>
    <w:lvl w:ilvl="2" w:tplc="A4DACA88">
      <w:start w:val="1"/>
      <w:numFmt w:val="lowerLetter"/>
      <w:lvlText w:val="%3)"/>
      <w:lvlJc w:val="left"/>
      <w:pPr>
        <w:tabs>
          <w:tab w:val="num" w:pos="2340"/>
        </w:tabs>
        <w:ind w:left="2340" w:hanging="360"/>
      </w:pPr>
      <w:rPr>
        <w:rFonts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CBF4A0A"/>
    <w:multiLevelType w:val="hybridMultilevel"/>
    <w:tmpl w:val="E50CA0A0"/>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1996914">
    <w:abstractNumId w:val="5"/>
  </w:num>
  <w:num w:numId="2" w16cid:durableId="670445693">
    <w:abstractNumId w:val="2"/>
  </w:num>
  <w:num w:numId="3" w16cid:durableId="1427727661">
    <w:abstractNumId w:val="3"/>
  </w:num>
  <w:num w:numId="4" w16cid:durableId="1242787165">
    <w:abstractNumId w:val="1"/>
  </w:num>
  <w:num w:numId="5" w16cid:durableId="1556745248">
    <w:abstractNumId w:val="0"/>
  </w:num>
  <w:num w:numId="6" w16cid:durableId="1414932600">
    <w:abstractNumId w:val="4"/>
  </w:num>
  <w:num w:numId="7" w16cid:durableId="1523592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F6"/>
    <w:rsid w:val="00016E51"/>
    <w:rsid w:val="000A0AAD"/>
    <w:rsid w:val="000D6E2E"/>
    <w:rsid w:val="000E3768"/>
    <w:rsid w:val="000E3B91"/>
    <w:rsid w:val="000E4F8A"/>
    <w:rsid w:val="001202F4"/>
    <w:rsid w:val="001850B8"/>
    <w:rsid w:val="001F7E40"/>
    <w:rsid w:val="00224657"/>
    <w:rsid w:val="002473A4"/>
    <w:rsid w:val="002A22F6"/>
    <w:rsid w:val="003D4DE9"/>
    <w:rsid w:val="0043170F"/>
    <w:rsid w:val="00466DB8"/>
    <w:rsid w:val="004808EC"/>
    <w:rsid w:val="004C206B"/>
    <w:rsid w:val="0050597D"/>
    <w:rsid w:val="00567F49"/>
    <w:rsid w:val="00591AE7"/>
    <w:rsid w:val="00634361"/>
    <w:rsid w:val="00785966"/>
    <w:rsid w:val="007C1ECA"/>
    <w:rsid w:val="008402B9"/>
    <w:rsid w:val="008E7DC0"/>
    <w:rsid w:val="009242FC"/>
    <w:rsid w:val="00947AB0"/>
    <w:rsid w:val="0097501E"/>
    <w:rsid w:val="00A414DB"/>
    <w:rsid w:val="00A60CDF"/>
    <w:rsid w:val="00AE2E3B"/>
    <w:rsid w:val="00B0001F"/>
    <w:rsid w:val="00B85869"/>
    <w:rsid w:val="00BB04BE"/>
    <w:rsid w:val="00C711B1"/>
    <w:rsid w:val="00D02633"/>
    <w:rsid w:val="00D04648"/>
    <w:rsid w:val="00D115CE"/>
    <w:rsid w:val="00D13761"/>
    <w:rsid w:val="00D60947"/>
    <w:rsid w:val="00E44512"/>
    <w:rsid w:val="00E86195"/>
    <w:rsid w:val="00F0497A"/>
    <w:rsid w:val="00F709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86CC"/>
  <w15:chartTrackingRefBased/>
  <w15:docId w15:val="{B3C430A3-940A-4F4A-A416-48F5DDF3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5869"/>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qFormat/>
    <w:rsid w:val="00B85869"/>
    <w:pPr>
      <w:keepNext/>
      <w:outlineLvl w:val="0"/>
    </w:pPr>
    <w:rPr>
      <w:rFonts w:eastAsia="Arial Unicode MS"/>
      <w:b/>
      <w:bCs/>
      <w:sz w:val="28"/>
    </w:rPr>
  </w:style>
  <w:style w:type="paragraph" w:styleId="berschrift2">
    <w:name w:val="heading 2"/>
    <w:basedOn w:val="Standard"/>
    <w:next w:val="Standard"/>
    <w:link w:val="berschrift2Zchn"/>
    <w:uiPriority w:val="9"/>
    <w:semiHidden/>
    <w:unhideWhenUsed/>
    <w:qFormat/>
    <w:rsid w:val="00A60C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A2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85869"/>
    <w:rPr>
      <w:rFonts w:ascii="Times New Roman" w:eastAsia="Arial Unicode MS" w:hAnsi="Times New Roman" w:cs="Times New Roman"/>
      <w:b/>
      <w:bCs/>
      <w:kern w:val="0"/>
      <w:sz w:val="28"/>
      <w:szCs w:val="24"/>
      <w:lang w:eastAsia="de-DE"/>
      <w14:ligatures w14:val="none"/>
    </w:rPr>
  </w:style>
  <w:style w:type="paragraph" w:styleId="Textkrper2">
    <w:name w:val="Body Text 2"/>
    <w:basedOn w:val="Standard"/>
    <w:link w:val="Textkrper2Zchn"/>
    <w:semiHidden/>
    <w:rsid w:val="00B85869"/>
    <w:rPr>
      <w:i/>
      <w:iCs/>
      <w:color w:val="000000"/>
    </w:rPr>
  </w:style>
  <w:style w:type="character" w:customStyle="1" w:styleId="Textkrper2Zchn">
    <w:name w:val="Textkörper 2 Zchn"/>
    <w:basedOn w:val="Absatz-Standardschriftart"/>
    <w:link w:val="Textkrper2"/>
    <w:semiHidden/>
    <w:rsid w:val="00B85869"/>
    <w:rPr>
      <w:rFonts w:ascii="Times New Roman" w:eastAsia="Times New Roman" w:hAnsi="Times New Roman" w:cs="Times New Roman"/>
      <w:i/>
      <w:iCs/>
      <w:color w:val="000000"/>
      <w:kern w:val="0"/>
      <w:sz w:val="24"/>
      <w:szCs w:val="24"/>
      <w:lang w:eastAsia="de-DE"/>
      <w14:ligatures w14:val="none"/>
    </w:rPr>
  </w:style>
  <w:style w:type="character" w:customStyle="1" w:styleId="berschrift2Zchn">
    <w:name w:val="Überschrift 2 Zchn"/>
    <w:basedOn w:val="Absatz-Standardschriftart"/>
    <w:link w:val="berschrift2"/>
    <w:uiPriority w:val="9"/>
    <w:semiHidden/>
    <w:rsid w:val="00A60CDF"/>
    <w:rPr>
      <w:rFonts w:asciiTheme="majorHAnsi" w:eastAsiaTheme="majorEastAsia" w:hAnsiTheme="majorHAnsi" w:cstheme="majorBidi"/>
      <w:color w:val="2F5496" w:themeColor="accent1" w:themeShade="BF"/>
      <w:kern w:val="0"/>
      <w:sz w:val="26"/>
      <w:szCs w:val="26"/>
      <w:lang w:eastAsia="de-DE"/>
      <w14:ligatures w14:val="none"/>
    </w:rPr>
  </w:style>
  <w:style w:type="paragraph" w:styleId="Listenabsatz">
    <w:name w:val="List Paragraph"/>
    <w:basedOn w:val="Standard"/>
    <w:uiPriority w:val="34"/>
    <w:qFormat/>
    <w:rsid w:val="00A60CDF"/>
    <w:pPr>
      <w:ind w:left="720"/>
      <w:contextualSpacing/>
    </w:pPr>
  </w:style>
  <w:style w:type="paragraph" w:styleId="KeinLeerraum">
    <w:name w:val="No Spacing"/>
    <w:qFormat/>
    <w:rsid w:val="00A60CDF"/>
    <w:pPr>
      <w:spacing w:after="0"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7EB16EF3-3FBE-4DBB-BE60-C65676C17F7B@loca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5365</Words>
  <Characters>33803</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Gebhard Mair</dc:creator>
  <cp:keywords/>
  <dc:description/>
  <cp:lastModifiedBy>Gebhard Mair</cp:lastModifiedBy>
  <cp:revision>6</cp:revision>
  <dcterms:created xsi:type="dcterms:W3CDTF">2023-09-15T11:21:00Z</dcterms:created>
  <dcterms:modified xsi:type="dcterms:W3CDTF">2023-10-19T07:19:00Z</dcterms:modified>
</cp:coreProperties>
</file>